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Вниманию родителей!     В сентябре 2021 года в Красногорском  районе Брянской области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 Чтобы оплатить кружки и секции за счет бюджета, родителям нужно будет с 1 сентября 2021 года:</w:t>
      </w:r>
    </w:p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• зайти на сайт Навигатора дополнительного образования  </w:t>
      </w:r>
      <w:hyperlink r:id="rId4" w:history="1">
        <w:r>
          <w:rPr>
            <w:rStyle w:val="a4"/>
            <w:rFonts w:ascii="Verdana" w:hAnsi="Verdana"/>
            <w:color w:val="0069A9"/>
          </w:rPr>
          <w:t> https://р32.навигатор.дети/</w:t>
        </w:r>
      </w:hyperlink>
    </w:p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• получить на ребенка Сертификат персонифицированного финансирования;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2190750" cy="838200"/>
            <wp:effectExtent l="19050" t="0" r="0" b="0"/>
            <wp:docPr id="1" name="Рисунок 1" descr="http://zlynkaroo.ucoz.ru/_si/0/6932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ynkaroo.ucoz.ru/_si/0/69328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• выбрать для ребенка занятия и записаться на обучение;</w:t>
      </w:r>
    </w:p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• использовать средства Сертификата для оплаты занятий, которые посещает ребенок.</w:t>
      </w:r>
    </w:p>
    <w:p w:rsidR="001F2644" w:rsidRDefault="001F2644" w:rsidP="001F264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Более подробная информация о правилах получения сертификатов, номинале и реестре программ, которые можно </w:t>
      </w:r>
      <w:proofErr w:type="gramStart"/>
      <w:r>
        <w:rPr>
          <w:rFonts w:ascii="Verdana" w:hAnsi="Verdana"/>
          <w:color w:val="000000"/>
        </w:rPr>
        <w:t>будет оплатить со счета сертификата будет</w:t>
      </w:r>
      <w:proofErr w:type="gramEnd"/>
      <w:r>
        <w:rPr>
          <w:rFonts w:ascii="Verdana" w:hAnsi="Verdana"/>
          <w:color w:val="000000"/>
        </w:rPr>
        <w:t xml:space="preserve"> опубликована дополнительно, ближе к учебному году.</w:t>
      </w:r>
    </w:p>
    <w:p w:rsidR="00FC59F7" w:rsidRDefault="00FC59F7"/>
    <w:sectPr w:rsidR="00FC59F7" w:rsidSect="00F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44"/>
    <w:rsid w:val="001F2644"/>
    <w:rsid w:val="00502DF9"/>
    <w:rsid w:val="00F41951"/>
    <w:rsid w:val="00F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32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2021-03-15T12:08:00Z</dcterms:created>
  <dcterms:modified xsi:type="dcterms:W3CDTF">2021-03-15T12:09:00Z</dcterms:modified>
</cp:coreProperties>
</file>