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D2" w:rsidRDefault="00DC42D2" w:rsidP="00DC42D2">
      <w:pPr>
        <w:tabs>
          <w:tab w:val="left" w:pos="1094"/>
        </w:tabs>
        <w:ind w:right="-426"/>
        <w:rPr>
          <w:spacing w:val="40"/>
          <w:sz w:val="24"/>
        </w:rPr>
      </w:pPr>
      <w:r>
        <w:rPr>
          <w:noProof/>
          <w:spacing w:val="40"/>
          <w:sz w:val="24"/>
          <w:lang w:eastAsia="ru-RU"/>
        </w:rPr>
        <w:drawing>
          <wp:inline distT="0" distB="0" distL="0" distR="0">
            <wp:extent cx="6660693" cy="9868205"/>
            <wp:effectExtent l="19050" t="0" r="6807" b="0"/>
            <wp:docPr id="2" name="Рисунок 2" descr="C:\Users\admin\Desktop\положение эксп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ложение экспе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86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20" w:rsidRPr="00DC42D2" w:rsidRDefault="0095764D" w:rsidP="00DC42D2">
      <w:pPr>
        <w:tabs>
          <w:tab w:val="left" w:pos="1157"/>
        </w:tabs>
        <w:spacing w:line="242" w:lineRule="auto"/>
        <w:ind w:right="-426"/>
        <w:rPr>
          <w:sz w:val="24"/>
        </w:rPr>
      </w:pPr>
      <w:r w:rsidRPr="00DC42D2">
        <w:rPr>
          <w:sz w:val="24"/>
        </w:rPr>
        <w:lastRenderedPageBreak/>
        <w:t>заместителя,</w:t>
      </w:r>
      <w:r w:rsidRPr="00DC42D2">
        <w:rPr>
          <w:spacing w:val="40"/>
          <w:sz w:val="24"/>
        </w:rPr>
        <w:t xml:space="preserve"> </w:t>
      </w:r>
      <w:r w:rsidRPr="00DC42D2">
        <w:rPr>
          <w:sz w:val="24"/>
        </w:rPr>
        <w:t>функции</w:t>
      </w:r>
      <w:r w:rsidRPr="00DC42D2">
        <w:rPr>
          <w:spacing w:val="40"/>
          <w:sz w:val="24"/>
        </w:rPr>
        <w:t xml:space="preserve"> </w:t>
      </w:r>
      <w:r w:rsidRPr="00DC42D2">
        <w:rPr>
          <w:sz w:val="24"/>
        </w:rPr>
        <w:t>председателя</w:t>
      </w:r>
      <w:r w:rsidRPr="00DC42D2">
        <w:rPr>
          <w:spacing w:val="40"/>
          <w:sz w:val="24"/>
        </w:rPr>
        <w:t xml:space="preserve"> </w:t>
      </w:r>
      <w:r w:rsidRPr="00DC42D2">
        <w:rPr>
          <w:sz w:val="24"/>
        </w:rPr>
        <w:t>на</w:t>
      </w:r>
      <w:r w:rsidRPr="00DC42D2">
        <w:rPr>
          <w:spacing w:val="40"/>
          <w:sz w:val="24"/>
        </w:rPr>
        <w:t xml:space="preserve"> </w:t>
      </w:r>
      <w:r w:rsidRPr="00DC42D2">
        <w:rPr>
          <w:sz w:val="24"/>
        </w:rPr>
        <w:t>заседании</w:t>
      </w:r>
      <w:r w:rsidRPr="00DC42D2">
        <w:rPr>
          <w:spacing w:val="40"/>
          <w:sz w:val="24"/>
        </w:rPr>
        <w:t xml:space="preserve"> </w:t>
      </w:r>
      <w:r w:rsidRPr="00DC42D2">
        <w:rPr>
          <w:sz w:val="24"/>
        </w:rPr>
        <w:t>комиссии</w:t>
      </w:r>
      <w:r w:rsidRPr="00DC42D2">
        <w:rPr>
          <w:spacing w:val="40"/>
          <w:sz w:val="24"/>
        </w:rPr>
        <w:t xml:space="preserve"> </w:t>
      </w:r>
      <w:r w:rsidRPr="00DC42D2">
        <w:rPr>
          <w:sz w:val="24"/>
        </w:rPr>
        <w:t>исполняет</w:t>
      </w:r>
      <w:r w:rsidRPr="00DC42D2">
        <w:rPr>
          <w:spacing w:val="40"/>
          <w:sz w:val="24"/>
        </w:rPr>
        <w:t xml:space="preserve"> </w:t>
      </w:r>
      <w:r w:rsidRPr="00DC42D2">
        <w:rPr>
          <w:sz w:val="24"/>
        </w:rPr>
        <w:t>член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 w:rsidRPr="00710C73">
        <w:rPr>
          <w:sz w:val="24"/>
        </w:rPr>
        <w:t>комиссии по экспертизе и приемке, который избирается простым большинством голосов из числа присутствующих на заседании членов комиссии.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2.8</w:t>
      </w:r>
      <w:r w:rsidRPr="00710C73">
        <w:rPr>
          <w:sz w:val="24"/>
        </w:rPr>
        <w:t>.</w:t>
      </w:r>
      <w:r w:rsidRPr="00710C73">
        <w:rPr>
          <w:sz w:val="24"/>
        </w:rPr>
        <w:tab/>
        <w:t>В случае отсутствия необходимого количества членов</w:t>
      </w:r>
      <w:r>
        <w:rPr>
          <w:sz w:val="24"/>
        </w:rPr>
        <w:t xml:space="preserve"> </w:t>
      </w:r>
      <w:r w:rsidRPr="00710C73">
        <w:rPr>
          <w:sz w:val="24"/>
        </w:rPr>
        <w:t>комиссии по экспертизе и приемке, новый член комиссии по экспертизе и приемке на время отсутствия постоянного члена комиссии по экспертизе и приемке назначается приказом Заказчика из числа штатного состава.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2.9</w:t>
      </w:r>
      <w:r w:rsidRPr="00710C73">
        <w:rPr>
          <w:sz w:val="24"/>
        </w:rPr>
        <w:tab/>
        <w:t>Комиссия по экспертизе и приемке принимает решения открытым голосованием, простым большинством голосов от общего числа присутствующих членов комиссии.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2.10.</w:t>
      </w:r>
      <w:r w:rsidRPr="00710C73">
        <w:rPr>
          <w:sz w:val="24"/>
        </w:rPr>
        <w:tab/>
        <w:t>Заседания комиссии по экспертизе и приемке проводятся по мере необходимости с учетом требований настоящего Положения.</w:t>
      </w:r>
    </w:p>
    <w:p w:rsidR="00710C73" w:rsidRPr="00C03536" w:rsidRDefault="00710C73" w:rsidP="007720DD">
      <w:pPr>
        <w:spacing w:line="242" w:lineRule="auto"/>
        <w:ind w:right="-426"/>
        <w:jc w:val="both"/>
        <w:rPr>
          <w:b/>
          <w:i/>
          <w:iCs/>
          <w:sz w:val="24"/>
        </w:rPr>
      </w:pPr>
      <w:r w:rsidRPr="00C03536">
        <w:rPr>
          <w:b/>
          <w:i/>
          <w:iCs/>
          <w:sz w:val="24"/>
        </w:rPr>
        <w:t>3.</w:t>
      </w:r>
      <w:r w:rsidRPr="00C03536">
        <w:rPr>
          <w:b/>
          <w:i/>
          <w:iCs/>
          <w:sz w:val="24"/>
        </w:rPr>
        <w:tab/>
        <w:t>Задачи и функции комиссии по экспертизе и приёмке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.1.</w:t>
      </w:r>
      <w:r w:rsidRPr="00710C73">
        <w:rPr>
          <w:sz w:val="24"/>
        </w:rPr>
        <w:tab/>
        <w:t>Основными задачами комиссии по экспертизе и приемке являются: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.1.1.</w:t>
      </w:r>
      <w:r w:rsidRPr="00710C73">
        <w:rPr>
          <w:sz w:val="24"/>
        </w:rPr>
        <w:tab/>
        <w:t>организация проведения экспертизы поставляемых товаров, выполняемых работ, оказанных услуг (в случае необходимости привлекать экспертов, экспертные организации) для проверки предоставленных Поставщиком (Подрядчиком, Исполнителем) результатов, предусмотренных договорами, в части их соответствия условиям договоров;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.1.2.</w:t>
      </w:r>
      <w:r w:rsidRPr="00710C73">
        <w:rPr>
          <w:sz w:val="24"/>
        </w:rPr>
        <w:tab/>
        <w:t>обеспечение приемки поставляемого товара, выполняемых работ (ее результатов), оказанных услуг, а также отдельных этапов поставки товара, выполнения работы, оказания услуг в порядке и в сроки, которые установлены договорами;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.1.3.</w:t>
      </w:r>
      <w:r w:rsidRPr="00710C73">
        <w:rPr>
          <w:sz w:val="24"/>
        </w:rPr>
        <w:tab/>
        <w:t>установление соответствия поставленных товаров (работ, услуг) условиям и требованиям заключенного договора;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.1.4.</w:t>
      </w:r>
      <w:r w:rsidRPr="00710C73">
        <w:rPr>
          <w:sz w:val="24"/>
        </w:rPr>
        <w:tab/>
        <w:t>подтверждение факта исполнения Поставщиком (Подрядчиком, Исполнителем) обязательств по передаче товаров, результатов работ или оказанию услуг Заказчику;</w:t>
      </w:r>
    </w:p>
    <w:p w:rsid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.1.5.</w:t>
      </w:r>
      <w:r w:rsidRPr="00710C73">
        <w:rPr>
          <w:sz w:val="24"/>
        </w:rPr>
        <w:tab/>
        <w:t xml:space="preserve">оформление документов о приемке (отказе от приемки) в течение 3 (трех) рабочих дней, которые подписываются членами комиссии и утверждаются руководителем Заказчика 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.2.</w:t>
      </w:r>
      <w:r w:rsidRPr="00710C73">
        <w:rPr>
          <w:sz w:val="24"/>
        </w:rPr>
        <w:tab/>
        <w:t>Для выполнения поставленных задач комиссия по экспертизе и приемке реализует следующие функции: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.2.1.</w:t>
      </w:r>
      <w:r w:rsidRPr="00710C73">
        <w:rPr>
          <w:sz w:val="24"/>
        </w:rPr>
        <w:tab/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договора (если такие требования установлены), а также устанавливает наличие предусмотренного условиями договора количества экземпляров и копий отчетных документов и материалов;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.2.2.</w:t>
      </w:r>
      <w:r w:rsidRPr="00710C73">
        <w:rPr>
          <w:sz w:val="24"/>
        </w:rPr>
        <w:tab/>
        <w:t>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3</w:t>
      </w:r>
      <w:r w:rsidRPr="00710C73">
        <w:rPr>
          <w:sz w:val="24"/>
        </w:rPr>
        <w:t>.2.3.</w:t>
      </w:r>
      <w:r w:rsidRPr="00710C73">
        <w:rPr>
          <w:sz w:val="24"/>
        </w:rPr>
        <w:tab/>
        <w:t xml:space="preserve">по результатам проведенной экспертизы и приемки товаров (работ, услуг) в случае их соответствия условиям контракта составляет документ – акт проведения экспертизы и приемки товаров (работ, услуг) </w:t>
      </w:r>
      <w:r>
        <w:rPr>
          <w:sz w:val="24"/>
        </w:rPr>
        <w:t xml:space="preserve"> </w:t>
      </w:r>
      <w:r w:rsidRPr="00710C73">
        <w:rPr>
          <w:sz w:val="24"/>
        </w:rPr>
        <w:t xml:space="preserve">. Если по результатам проведенной экспертизы и приемки товаров (работ, услуг) выявлено их несоответствие условиям контракта, то комиссия оформляет акт о неисполнении или ненадлежащем исполнении обязательств по договору/контракту </w:t>
      </w:r>
      <w:r>
        <w:rPr>
          <w:sz w:val="24"/>
        </w:rPr>
        <w:t xml:space="preserve"> </w:t>
      </w:r>
    </w:p>
    <w:p w:rsidR="00710C73" w:rsidRPr="00037FC0" w:rsidRDefault="00710C73" w:rsidP="007720DD">
      <w:pPr>
        <w:spacing w:line="242" w:lineRule="auto"/>
        <w:ind w:right="-426"/>
        <w:jc w:val="both"/>
        <w:rPr>
          <w:b/>
          <w:i/>
          <w:iCs/>
          <w:sz w:val="24"/>
        </w:rPr>
      </w:pPr>
      <w:r w:rsidRPr="00037FC0">
        <w:rPr>
          <w:b/>
          <w:i/>
          <w:iCs/>
          <w:sz w:val="24"/>
        </w:rPr>
        <w:t>4.</w:t>
      </w:r>
      <w:r w:rsidRPr="00037FC0">
        <w:rPr>
          <w:b/>
          <w:i/>
          <w:iCs/>
          <w:sz w:val="24"/>
        </w:rPr>
        <w:tab/>
        <w:t>Порядок проведения экспертизы и приемки товаров (работ, услуг)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4</w:t>
      </w:r>
      <w:r w:rsidRPr="00710C73">
        <w:rPr>
          <w:sz w:val="24"/>
        </w:rPr>
        <w:t>.1.</w:t>
      </w:r>
      <w:r w:rsidRPr="00710C73">
        <w:rPr>
          <w:sz w:val="24"/>
        </w:rPr>
        <w:tab/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договором, в части их соответствия условиям и требованиям договора Заказчик проводит экспертизу.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4</w:t>
      </w:r>
      <w:r w:rsidRPr="00710C73">
        <w:rPr>
          <w:sz w:val="24"/>
        </w:rPr>
        <w:t>.2.</w:t>
      </w:r>
      <w:r w:rsidRPr="00710C73">
        <w:rPr>
          <w:sz w:val="24"/>
        </w:rPr>
        <w:tab/>
        <w:t>Экспертиза результатов, предусмотренных договором, в разрешённых действующим законодательством случаях может проводиться Заказчиком своими силами</w:t>
      </w:r>
      <w:r>
        <w:rPr>
          <w:sz w:val="2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привлекаться</w:t>
      </w:r>
      <w:r>
        <w:rPr>
          <w:spacing w:val="33"/>
        </w:rPr>
        <w:t xml:space="preserve"> </w:t>
      </w:r>
      <w:r>
        <w:t>эксперты,</w:t>
      </w:r>
      <w:r>
        <w:rPr>
          <w:spacing w:val="35"/>
        </w:rPr>
        <w:t xml:space="preserve"> </w:t>
      </w:r>
      <w:r>
        <w:t>экспертные</w:t>
      </w:r>
      <w:r>
        <w:rPr>
          <w:spacing w:val="26"/>
        </w:rPr>
        <w:t xml:space="preserve"> </w:t>
      </w:r>
      <w:r>
        <w:rPr>
          <w:spacing w:val="-2"/>
        </w:rPr>
        <w:t>организации.</w:t>
      </w:r>
    </w:p>
    <w:p w:rsidR="00710C73" w:rsidRPr="00710C73" w:rsidRDefault="00710C73" w:rsidP="007720DD">
      <w:pPr>
        <w:pStyle w:val="a4"/>
        <w:numPr>
          <w:ilvl w:val="1"/>
          <w:numId w:val="4"/>
        </w:numPr>
        <w:tabs>
          <w:tab w:val="left" w:pos="1128"/>
        </w:tabs>
        <w:spacing w:before="2"/>
        <w:ind w:right="-426"/>
        <w:rPr>
          <w:sz w:val="24"/>
        </w:rPr>
      </w:pPr>
      <w:r w:rsidRPr="00710C73">
        <w:rPr>
          <w:sz w:val="24"/>
        </w:rPr>
        <w:t>Приемка результатов исполнения договора (отдельного этапа) осуществляется в порядке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и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в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сроки,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которые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установлены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договором,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и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оформляется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документом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о проведении экспертизы и приемки в соответствии с приложением 1 к настоящему Положению. Подписывается</w:t>
      </w:r>
      <w:r>
        <w:rPr>
          <w:sz w:val="24"/>
        </w:rPr>
        <w:t xml:space="preserve"> </w:t>
      </w:r>
      <w:r w:rsidRPr="00710C73">
        <w:rPr>
          <w:sz w:val="24"/>
        </w:rPr>
        <w:t>всеми членами комиссии и утверждается руководителем Заказчика, либо Поставщику (Подрядчику, Исполнителю)</w:t>
      </w:r>
      <w:r>
        <w:rPr>
          <w:sz w:val="24"/>
        </w:rPr>
        <w:t xml:space="preserve"> </w:t>
      </w:r>
      <w:r w:rsidRPr="00710C73">
        <w:rPr>
          <w:sz w:val="24"/>
        </w:rPr>
        <w:t>в те же сроки направляется в письменной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форме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мотивированный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отказ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от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подписания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такого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документа</w:t>
      </w:r>
      <w:r w:rsidRPr="00710C73">
        <w:rPr>
          <w:spacing w:val="40"/>
          <w:sz w:val="24"/>
        </w:rPr>
        <w:t xml:space="preserve"> </w:t>
      </w:r>
      <w:r w:rsidRPr="00710C73">
        <w:rPr>
          <w:sz w:val="24"/>
        </w:rPr>
        <w:t>(приложение</w:t>
      </w:r>
      <w:r w:rsidRPr="00710C73">
        <w:rPr>
          <w:spacing w:val="37"/>
          <w:sz w:val="24"/>
        </w:rPr>
        <w:t xml:space="preserve"> </w:t>
      </w:r>
      <w:r w:rsidRPr="00710C73">
        <w:rPr>
          <w:sz w:val="24"/>
        </w:rPr>
        <w:t xml:space="preserve">2 к настоящему Положению). Если член комиссии имеет особое мнение, оно заносится в </w:t>
      </w:r>
      <w:r w:rsidRPr="00710C73">
        <w:rPr>
          <w:sz w:val="24"/>
        </w:rPr>
        <w:lastRenderedPageBreak/>
        <w:t>документ о приемке за подписью этого члена.</w:t>
      </w:r>
    </w:p>
    <w:p w:rsidR="00710C73" w:rsidRDefault="00710C73" w:rsidP="007720DD">
      <w:pPr>
        <w:pStyle w:val="a4"/>
        <w:numPr>
          <w:ilvl w:val="1"/>
          <w:numId w:val="4"/>
        </w:numPr>
        <w:tabs>
          <w:tab w:val="left" w:pos="1095"/>
        </w:tabs>
        <w:spacing w:before="1" w:line="275" w:lineRule="exact"/>
        <w:ind w:left="1095" w:right="-426" w:hanging="448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комиссия:</w:t>
      </w:r>
    </w:p>
    <w:p w:rsidR="00710C73" w:rsidRDefault="00710C73" w:rsidP="007720DD">
      <w:pPr>
        <w:pStyle w:val="a4"/>
        <w:numPr>
          <w:ilvl w:val="2"/>
          <w:numId w:val="4"/>
        </w:numPr>
        <w:tabs>
          <w:tab w:val="left" w:pos="1277"/>
        </w:tabs>
        <w:spacing w:line="275" w:lineRule="exact"/>
        <w:ind w:left="1277" w:right="-426" w:hanging="630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35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710C73" w:rsidRDefault="00710C73" w:rsidP="007720DD">
      <w:pPr>
        <w:pStyle w:val="a4"/>
        <w:numPr>
          <w:ilvl w:val="2"/>
          <w:numId w:val="4"/>
        </w:numPr>
        <w:tabs>
          <w:tab w:val="left" w:pos="1416"/>
        </w:tabs>
        <w:spacing w:before="3"/>
        <w:ind w:right="-426" w:firstLine="427"/>
        <w:rPr>
          <w:sz w:val="24"/>
        </w:rPr>
      </w:pPr>
      <w:r>
        <w:rPr>
          <w:sz w:val="24"/>
        </w:rPr>
        <w:t>проверяет соответствие поставленного товара, выполненной работы или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оказанной услуги условиям договора и сведениям, указанным в сопроводительных </w:t>
      </w:r>
      <w:r>
        <w:rPr>
          <w:spacing w:val="-2"/>
          <w:sz w:val="24"/>
        </w:rPr>
        <w:t>документах;</w:t>
      </w:r>
    </w:p>
    <w:p w:rsidR="00710C73" w:rsidRDefault="00710C73" w:rsidP="007720DD">
      <w:pPr>
        <w:pStyle w:val="a4"/>
        <w:numPr>
          <w:ilvl w:val="2"/>
          <w:numId w:val="4"/>
        </w:numPr>
        <w:tabs>
          <w:tab w:val="left" w:pos="1288"/>
        </w:tabs>
        <w:ind w:right="-426" w:firstLine="427"/>
        <w:rPr>
          <w:sz w:val="24"/>
        </w:rPr>
      </w:pPr>
      <w:r>
        <w:rPr>
          <w:sz w:val="24"/>
        </w:rPr>
        <w:t xml:space="preserve">осуществляет проверку и проводит анализ отчетной документации и материалов, документов изготовителя, инструкций по применению товара, паспорта на товар, сертификатов соответствия, доверенностей, промежуточных и итоговых актов о результатах проверки (испытания) материалов, оборудования предоставленных поставщиком (подрядчиком, исполнителем), на предмет соответствия их оформления требованиям законодательства Российской Федерации и условиям договора, проверяет комплектность и количество экземпляров представленной документации, а также рассматривает экспертные </w:t>
      </w:r>
      <w:r>
        <w:rPr>
          <w:spacing w:val="-2"/>
          <w:sz w:val="24"/>
        </w:rPr>
        <w:t>заключения;</w:t>
      </w:r>
    </w:p>
    <w:p w:rsidR="00710C73" w:rsidRDefault="00710C73" w:rsidP="007720DD">
      <w:pPr>
        <w:pStyle w:val="a4"/>
        <w:numPr>
          <w:ilvl w:val="2"/>
          <w:numId w:val="4"/>
        </w:numPr>
        <w:tabs>
          <w:tab w:val="left" w:pos="1430"/>
        </w:tabs>
        <w:ind w:right="-426" w:firstLine="427"/>
        <w:rPr>
          <w:sz w:val="24"/>
        </w:rPr>
      </w:pPr>
      <w:r>
        <w:rPr>
          <w:sz w:val="24"/>
        </w:rPr>
        <w:t>запрашивает у Поставщика (Подрядчика, Исполнителя) дополнительные 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этапам исполнения договора;</w:t>
      </w:r>
    </w:p>
    <w:p w:rsidR="00710C73" w:rsidRDefault="00710C73" w:rsidP="007720DD">
      <w:pPr>
        <w:pStyle w:val="a4"/>
        <w:numPr>
          <w:ilvl w:val="2"/>
          <w:numId w:val="4"/>
        </w:numPr>
        <w:tabs>
          <w:tab w:val="left" w:pos="1331"/>
        </w:tabs>
        <w:spacing w:before="4" w:line="237" w:lineRule="auto"/>
        <w:ind w:right="-426" w:firstLine="427"/>
        <w:rPr>
          <w:sz w:val="24"/>
        </w:rPr>
      </w:pPr>
      <w:r>
        <w:rPr>
          <w:sz w:val="24"/>
        </w:rPr>
        <w:t>в случае если по условиям договора товар должен быть установлен (собран, запущен) Поставщиком (Подрядчиком, Исполнителем) обеспечивает возможность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проведения соответствующих работ, а также проверяет их ход и качество;</w:t>
      </w:r>
    </w:p>
    <w:p w:rsidR="00710C73" w:rsidRDefault="00710C73" w:rsidP="007720DD">
      <w:pPr>
        <w:pStyle w:val="a4"/>
        <w:numPr>
          <w:ilvl w:val="2"/>
          <w:numId w:val="4"/>
        </w:numPr>
        <w:tabs>
          <w:tab w:val="left" w:pos="1354"/>
        </w:tabs>
        <w:spacing w:before="3"/>
        <w:ind w:right="-426" w:firstLine="427"/>
        <w:rPr>
          <w:sz w:val="24"/>
        </w:rPr>
      </w:pPr>
      <w:r>
        <w:rPr>
          <w:sz w:val="24"/>
        </w:rPr>
        <w:t>осуществляет экспертизу результатов, предусмотренных контрактом, качества поставленных товаров, выполненных работ, оказанных услуг на предмет их соответствия условиям контракта, нормативной и технической документации</w:t>
      </w:r>
    </w:p>
    <w:p w:rsidR="00710C73" w:rsidRDefault="00710C73" w:rsidP="007720DD">
      <w:pPr>
        <w:pStyle w:val="a4"/>
        <w:numPr>
          <w:ilvl w:val="2"/>
          <w:numId w:val="4"/>
        </w:numPr>
        <w:tabs>
          <w:tab w:val="left" w:pos="1317"/>
        </w:tabs>
        <w:ind w:right="-426" w:firstLine="427"/>
        <w:rPr>
          <w:sz w:val="24"/>
        </w:rPr>
      </w:pPr>
      <w:r>
        <w:rPr>
          <w:sz w:val="24"/>
        </w:rPr>
        <w:t xml:space="preserve">осуществляет иные действия для всесторонней оценки (проверки) соответствия товаров, работ, услуг условиям договора и требованиям законодательства Российской </w:t>
      </w:r>
      <w:r>
        <w:rPr>
          <w:spacing w:val="-2"/>
          <w:sz w:val="24"/>
        </w:rPr>
        <w:t>Федерации.</w:t>
      </w:r>
    </w:p>
    <w:p w:rsidR="00710C73" w:rsidRDefault="00710C73" w:rsidP="007720DD">
      <w:pPr>
        <w:pStyle w:val="a4"/>
        <w:numPr>
          <w:ilvl w:val="1"/>
          <w:numId w:val="4"/>
        </w:numPr>
        <w:tabs>
          <w:tab w:val="left" w:pos="1096"/>
        </w:tabs>
        <w:spacing w:before="1" w:line="275" w:lineRule="exact"/>
        <w:ind w:left="1096" w:right="-426" w:hanging="449"/>
        <w:rPr>
          <w:sz w:val="24"/>
        </w:rPr>
      </w:pP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виде:</w:t>
      </w:r>
    </w:p>
    <w:p w:rsidR="00710C73" w:rsidRDefault="00710C73" w:rsidP="007720DD">
      <w:pPr>
        <w:pStyle w:val="a4"/>
        <w:numPr>
          <w:ilvl w:val="0"/>
          <w:numId w:val="2"/>
        </w:numPr>
        <w:tabs>
          <w:tab w:val="left" w:pos="511"/>
        </w:tabs>
        <w:ind w:right="-426" w:firstLine="0"/>
        <w:rPr>
          <w:sz w:val="24"/>
        </w:rPr>
      </w:pPr>
      <w:r>
        <w:rPr>
          <w:sz w:val="24"/>
        </w:rPr>
        <w:t>в случае соответствия товара (работ, услуг) условиям и требованиям контракта проставляется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штамп в виде отметки (штампа) по форме, установленной согласно Приложению № 1 к настоящему Положению, на первичном учетном документе (товарная накладная, акт приема передачи товаров, акт сдачи-приемки оказанных услуг или ином передаточном документе предусмотренном контрактом). Специалисты, назначенные ответственными за проведение экспертизы результатов исполнения контрактов и (или) отдельного этапа исполнения контракта при осуществлении закупок товаров (работ, услуг) на постоянной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Приложении 2 к настоящему Положению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или же</w:t>
      </w:r>
      <w:r>
        <w:rPr>
          <w:spacing w:val="40"/>
          <w:sz w:val="24"/>
        </w:rPr>
        <w:t xml:space="preserve"> </w:t>
      </w:r>
      <w:r>
        <w:rPr>
          <w:sz w:val="24"/>
        </w:rPr>
        <w:t>по результатам проведенной экспертизы и приемки товаров (работ, услуг) в случае их соответствия условиям контракта составляет документ – акт проведения экспертизы 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 (работ,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услуг)</w:t>
      </w:r>
      <w:r>
        <w:rPr>
          <w:spacing w:val="40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3).</w:t>
      </w:r>
    </w:p>
    <w:p w:rsidR="00710C73" w:rsidRDefault="00710C73" w:rsidP="007720DD">
      <w:pPr>
        <w:pStyle w:val="a4"/>
        <w:numPr>
          <w:ilvl w:val="0"/>
          <w:numId w:val="2"/>
        </w:numPr>
        <w:tabs>
          <w:tab w:val="left" w:pos="496"/>
        </w:tabs>
        <w:spacing w:before="9" w:line="237" w:lineRule="auto"/>
        <w:ind w:right="-426" w:firstLine="0"/>
        <w:rPr>
          <w:sz w:val="24"/>
        </w:rPr>
      </w:pPr>
      <w:r>
        <w:rPr>
          <w:sz w:val="24"/>
        </w:rPr>
        <w:t>в случае привлечения сторонних экспертов (экспертных организаций), заключение экспертизы составляется сторонними экспертами (экспертными организациями) по принятой ими форме.</w:t>
      </w:r>
    </w:p>
    <w:p w:rsidR="00710C73" w:rsidRDefault="00710C73" w:rsidP="007720DD">
      <w:pPr>
        <w:pStyle w:val="a4"/>
        <w:numPr>
          <w:ilvl w:val="1"/>
          <w:numId w:val="4"/>
        </w:numPr>
        <w:tabs>
          <w:tab w:val="left" w:pos="1138"/>
        </w:tabs>
        <w:ind w:right="-426" w:firstLine="427"/>
        <w:rPr>
          <w:sz w:val="24"/>
        </w:rPr>
      </w:pPr>
      <w:r>
        <w:rPr>
          <w:sz w:val="24"/>
        </w:rPr>
        <w:t>В случае, если по результатам экспертизы установлены нарушения требований договора,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устранения.</w:t>
      </w:r>
    </w:p>
    <w:p w:rsidR="00710C73" w:rsidRDefault="00710C73" w:rsidP="007720DD">
      <w:pPr>
        <w:pStyle w:val="a4"/>
        <w:numPr>
          <w:ilvl w:val="1"/>
          <w:numId w:val="4"/>
        </w:numPr>
        <w:tabs>
          <w:tab w:val="left" w:pos="1081"/>
        </w:tabs>
        <w:spacing w:line="242" w:lineRule="auto"/>
        <w:ind w:right="-426" w:firstLine="427"/>
        <w:rPr>
          <w:sz w:val="24"/>
        </w:rPr>
      </w:pPr>
      <w:r>
        <w:rPr>
          <w:sz w:val="24"/>
        </w:rPr>
        <w:t>По решению председателя комиссии по экспертизе и приемке на заседание могут быть приглашены специалисты, проводившие внешнюю экспертизу.</w:t>
      </w:r>
    </w:p>
    <w:p w:rsidR="00710C73" w:rsidRDefault="00710C73" w:rsidP="007720DD">
      <w:pPr>
        <w:spacing w:line="242" w:lineRule="auto"/>
        <w:ind w:right="-426"/>
        <w:jc w:val="both"/>
        <w:rPr>
          <w:sz w:val="24"/>
        </w:rPr>
      </w:pP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4.8</w:t>
      </w:r>
      <w:r w:rsidRPr="00710C73">
        <w:rPr>
          <w:sz w:val="24"/>
        </w:rPr>
        <w:t>.</w:t>
      </w:r>
      <w:r w:rsidRPr="00710C73">
        <w:rPr>
          <w:sz w:val="24"/>
        </w:rPr>
        <w:tab/>
        <w:t>Приемочная комиссия вправе не отказывать в приемке результатов отдельного этапа исполнения договора либо поставленного товара, выполненной работы или оказанной услуги в случае выявления несоответствия этих результатов либо этих товаров, работ, услуг условиям договора, если выявленное несоответствие не препятствует приемке этих результатов либо этих товаров, работ, услуг и устранено Поставщиком (Подрядчиком, Исполнителем).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4.9</w:t>
      </w:r>
      <w:r w:rsidRPr="00710C73">
        <w:rPr>
          <w:sz w:val="24"/>
        </w:rPr>
        <w:t>.</w:t>
      </w:r>
      <w:r w:rsidRPr="00710C73">
        <w:rPr>
          <w:sz w:val="24"/>
        </w:rPr>
        <w:tab/>
        <w:t>При принятии решения о приемке или об отказе в приемке результатов отдельного этапа исполнения договора либо поставленного товара, выполненной работы или оказанной услуги комиссия Заказчика должна учитывать отраженные в заключении по результатам экспертизы предложения экспертов, экспертных организаций, привлеченных для ее проведения.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4.10</w:t>
      </w:r>
      <w:r w:rsidRPr="00710C73">
        <w:rPr>
          <w:sz w:val="24"/>
        </w:rPr>
        <w:t>.</w:t>
      </w:r>
      <w:r w:rsidRPr="00710C73">
        <w:rPr>
          <w:sz w:val="24"/>
        </w:rPr>
        <w:tab/>
        <w:t>Возникающие при приемке товаров, работ, услуг споры между Заказчиком и Поставщиком (Подрядчиком, Исполнителем)</w:t>
      </w:r>
      <w:r>
        <w:rPr>
          <w:sz w:val="24"/>
        </w:rPr>
        <w:t xml:space="preserve"> </w:t>
      </w:r>
      <w:r w:rsidRPr="00710C73">
        <w:rPr>
          <w:sz w:val="24"/>
        </w:rPr>
        <w:t>по поводу качества, количества, комплектности, объема товаров (работ, услуг) разрешаются в судебном порядке, если договором не предусмотрен предварительный досудебный порядок разрешения таких споров.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4.11</w:t>
      </w:r>
      <w:r w:rsidRPr="00710C73">
        <w:rPr>
          <w:sz w:val="24"/>
        </w:rPr>
        <w:t>.</w:t>
      </w:r>
      <w:r w:rsidRPr="00710C73">
        <w:rPr>
          <w:sz w:val="24"/>
        </w:rPr>
        <w:tab/>
        <w:t xml:space="preserve">Члены комиссии несут ответственность за своевременную приемку поставленного товара, </w:t>
      </w:r>
      <w:r w:rsidRPr="00710C73">
        <w:rPr>
          <w:sz w:val="24"/>
        </w:rPr>
        <w:lastRenderedPageBreak/>
        <w:t>выполненной работы или оказанной услуги, результатов отдельного этапа исполнения договора, а также за соответствие принятого товара, работы, услуги условиям договора.</w:t>
      </w:r>
    </w:p>
    <w:p w:rsidR="00710C73" w:rsidRPr="00710C73" w:rsidRDefault="00710C73" w:rsidP="007720DD">
      <w:pPr>
        <w:spacing w:line="242" w:lineRule="auto"/>
        <w:ind w:right="-426"/>
        <w:jc w:val="both"/>
        <w:rPr>
          <w:sz w:val="24"/>
        </w:rPr>
      </w:pPr>
      <w:r>
        <w:rPr>
          <w:sz w:val="24"/>
        </w:rPr>
        <w:t>4.12</w:t>
      </w:r>
      <w:r w:rsidRPr="00710C73">
        <w:rPr>
          <w:sz w:val="24"/>
        </w:rPr>
        <w:t>.</w:t>
      </w:r>
      <w:r w:rsidRPr="00710C73">
        <w:rPr>
          <w:sz w:val="24"/>
        </w:rPr>
        <w:tab/>
        <w:t>Результаты приемки поставленного товара, выполненной работы или оказанной услуги, результаты отдельного этапа исполнения договора, отражаются ведущим экономистом по договорной и претензионной работе, в отчете, размещаемом в единой информационной системе, в случаях, предусмотренных Законом № 44-ФЗ. К отчету прилагаются заключение по результатам экспертизы отдельного этапа исполнения договора, поставленного товара, выполненной работы или оказанной услуги и документ о приемке таких результатов либо иной документ, определенный законодательством Российской Федерации.</w:t>
      </w:r>
    </w:p>
    <w:p w:rsidR="00710C73" w:rsidRDefault="00CF379D" w:rsidP="007720DD">
      <w:pPr>
        <w:spacing w:line="242" w:lineRule="auto"/>
        <w:ind w:right="-426"/>
        <w:jc w:val="both"/>
        <w:rPr>
          <w:sz w:val="24"/>
        </w:rPr>
        <w:sectPr w:rsidR="00710C73" w:rsidSect="007720DD">
          <w:footerReference w:type="default" r:id="rId8"/>
          <w:type w:val="continuous"/>
          <w:pgSz w:w="11910" w:h="16840"/>
          <w:pgMar w:top="480" w:right="711" w:bottom="780" w:left="709" w:header="0" w:footer="585" w:gutter="0"/>
          <w:pgNumType w:start="1"/>
          <w:cols w:space="720"/>
        </w:sectPr>
      </w:pPr>
      <w:r>
        <w:rPr>
          <w:sz w:val="24"/>
        </w:rPr>
        <w:t>4.13.</w:t>
      </w:r>
      <w:r w:rsidR="00710C73" w:rsidRPr="00710C73">
        <w:rPr>
          <w:sz w:val="24"/>
        </w:rPr>
        <w:t>Хранение отчетных документов и материалов, полученных при проведении экспертизы и приемке поставленного товара, выполненной работы или оказанной услуги по договору обеспечивает экономист по договорной и претензионной работе</w:t>
      </w:r>
    </w:p>
    <w:p w:rsidR="00CF379D" w:rsidRDefault="00CF379D" w:rsidP="007720DD">
      <w:pPr>
        <w:spacing w:line="242" w:lineRule="auto"/>
        <w:ind w:right="-426"/>
        <w:jc w:val="both"/>
        <w:rPr>
          <w:sz w:val="24"/>
        </w:rPr>
      </w:pPr>
    </w:p>
    <w:p w:rsidR="00CF379D" w:rsidRDefault="00CF379D" w:rsidP="007720DD">
      <w:pPr>
        <w:ind w:right="-426"/>
        <w:jc w:val="both"/>
        <w:rPr>
          <w:sz w:val="24"/>
        </w:rPr>
      </w:pPr>
    </w:p>
    <w:p w:rsidR="00CF379D" w:rsidRDefault="00CF379D" w:rsidP="007720DD">
      <w:pPr>
        <w:spacing w:before="64"/>
        <w:ind w:left="5218" w:right="-426" w:firstLine="3375"/>
        <w:jc w:val="both"/>
      </w:pPr>
      <w:r>
        <w:t>Приложение</w:t>
      </w:r>
      <w:r>
        <w:rPr>
          <w:spacing w:val="25"/>
        </w:rPr>
        <w:t xml:space="preserve"> </w:t>
      </w:r>
      <w:r>
        <w:t>1 к</w:t>
      </w:r>
      <w:r>
        <w:rPr>
          <w:spacing w:val="-6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приёмки</w:t>
      </w:r>
    </w:p>
    <w:p w:rsidR="00CF379D" w:rsidRDefault="00CF379D" w:rsidP="007720DD">
      <w:pPr>
        <w:pStyle w:val="a3"/>
        <w:ind w:left="0" w:right="-426"/>
        <w:jc w:val="both"/>
        <w:rPr>
          <w:sz w:val="22"/>
        </w:rPr>
      </w:pPr>
    </w:p>
    <w:p w:rsidR="00CF379D" w:rsidRDefault="00CF379D" w:rsidP="007720DD">
      <w:pPr>
        <w:pStyle w:val="a3"/>
        <w:ind w:left="0" w:right="-426"/>
        <w:jc w:val="both"/>
        <w:rPr>
          <w:sz w:val="22"/>
        </w:rPr>
      </w:pPr>
    </w:p>
    <w:p w:rsidR="00CF379D" w:rsidRDefault="00CF379D" w:rsidP="007720DD">
      <w:pPr>
        <w:pStyle w:val="a3"/>
        <w:spacing w:before="190"/>
        <w:ind w:left="0" w:right="-426"/>
        <w:jc w:val="both"/>
        <w:rPr>
          <w:sz w:val="22"/>
        </w:rPr>
      </w:pPr>
    </w:p>
    <w:p w:rsidR="00CF379D" w:rsidRDefault="00CF379D" w:rsidP="007720DD">
      <w:pPr>
        <w:spacing w:line="275" w:lineRule="exact"/>
        <w:ind w:left="1639" w:right="-426"/>
        <w:jc w:val="both"/>
        <w:rPr>
          <w:b/>
          <w:sz w:val="24"/>
        </w:rPr>
      </w:pPr>
      <w:r>
        <w:rPr>
          <w:b/>
          <w:sz w:val="24"/>
        </w:rPr>
        <w:t>Форма результата приёмки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экспертизы,</w:t>
      </w:r>
    </w:p>
    <w:p w:rsidR="00CF379D" w:rsidRDefault="00CF379D" w:rsidP="007720DD">
      <w:pPr>
        <w:spacing w:before="2" w:line="237" w:lineRule="auto"/>
        <w:ind w:left="228" w:right="-426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товара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(работ,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контракта </w:t>
      </w:r>
      <w:r>
        <w:rPr>
          <w:b/>
          <w:spacing w:val="-2"/>
          <w:sz w:val="24"/>
        </w:rPr>
        <w:t>(договора)</w:t>
      </w:r>
    </w:p>
    <w:p w:rsidR="00CF379D" w:rsidRDefault="00CF379D" w:rsidP="007720DD">
      <w:pPr>
        <w:pStyle w:val="a3"/>
        <w:ind w:left="0" w:right="-426"/>
        <w:jc w:val="both"/>
        <w:rPr>
          <w:b/>
        </w:rPr>
      </w:pPr>
    </w:p>
    <w:p w:rsidR="00CF379D" w:rsidRDefault="00CF379D" w:rsidP="007720DD">
      <w:pPr>
        <w:pStyle w:val="a3"/>
        <w:spacing w:before="238"/>
        <w:ind w:left="0" w:right="-426"/>
        <w:jc w:val="both"/>
        <w:rPr>
          <w:b/>
        </w:rPr>
      </w:pPr>
    </w:p>
    <w:p w:rsidR="00CF379D" w:rsidRDefault="00CF379D" w:rsidP="007720DD">
      <w:pPr>
        <w:pStyle w:val="a3"/>
        <w:ind w:left="1639" w:right="-426"/>
        <w:jc w:val="both"/>
      </w:pPr>
      <w:r>
        <w:t>ЭКСПЕРТИЗА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ПРИЁМКА</w:t>
      </w:r>
    </w:p>
    <w:p w:rsidR="00CF379D" w:rsidRDefault="00CF379D" w:rsidP="007720DD">
      <w:pPr>
        <w:pStyle w:val="a3"/>
        <w:spacing w:before="238" w:line="446" w:lineRule="auto"/>
        <w:ind w:left="3528" w:right="-426" w:hanging="2"/>
        <w:jc w:val="both"/>
      </w:pPr>
      <w:r>
        <w:t>проведены, соответствует условиям</w:t>
      </w:r>
      <w:r>
        <w:rPr>
          <w:spacing w:val="-10"/>
        </w:rPr>
        <w:t xml:space="preserve"> </w:t>
      </w:r>
      <w:r>
        <w:t>контракта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договора</w:t>
      </w:r>
    </w:p>
    <w:p w:rsidR="00CF379D" w:rsidRDefault="00CF379D" w:rsidP="007720DD">
      <w:pPr>
        <w:tabs>
          <w:tab w:val="left" w:pos="701"/>
        </w:tabs>
        <w:spacing w:before="80"/>
        <w:ind w:right="-426"/>
        <w:jc w:val="both"/>
        <w:rPr>
          <w:sz w:val="14"/>
        </w:rPr>
      </w:pPr>
      <w:r>
        <w:rPr>
          <w:spacing w:val="-2"/>
          <w:sz w:val="14"/>
        </w:rPr>
        <w:t>подпись</w:t>
      </w:r>
      <w:r>
        <w:rPr>
          <w:sz w:val="14"/>
        </w:rPr>
        <w:tab/>
      </w:r>
      <w:r>
        <w:rPr>
          <w:spacing w:val="-2"/>
          <w:sz w:val="14"/>
        </w:rPr>
        <w:t>расшифровка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подписи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Ф.И.О.</w:t>
      </w:r>
    </w:p>
    <w:p w:rsidR="00CF379D" w:rsidRDefault="00CF379D" w:rsidP="007720DD">
      <w:pPr>
        <w:ind w:right="-426"/>
        <w:jc w:val="both"/>
        <w:rPr>
          <w:sz w:val="14"/>
        </w:rPr>
        <w:sectPr w:rsidR="00CF379D" w:rsidSect="007720DD">
          <w:pgSz w:w="11910" w:h="16840"/>
          <w:pgMar w:top="480" w:right="711" w:bottom="800" w:left="709" w:header="0" w:footer="585" w:gutter="0"/>
          <w:cols w:space="720"/>
        </w:sectPr>
      </w:pPr>
    </w:p>
    <w:p w:rsidR="00CF379D" w:rsidRDefault="00CF379D" w:rsidP="007720DD">
      <w:pPr>
        <w:spacing w:before="74" w:line="254" w:lineRule="auto"/>
        <w:ind w:left="5189" w:right="-426" w:firstLine="3375"/>
        <w:jc w:val="both"/>
      </w:pPr>
      <w:r>
        <w:lastRenderedPageBreak/>
        <w:t>Приложение</w:t>
      </w:r>
      <w:r>
        <w:rPr>
          <w:spacing w:val="27"/>
        </w:rPr>
        <w:t xml:space="preserve"> </w:t>
      </w:r>
      <w:r>
        <w:t>2 к</w:t>
      </w:r>
      <w:r>
        <w:rPr>
          <w:spacing w:val="-6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приёмки</w:t>
      </w:r>
    </w:p>
    <w:p w:rsidR="00CF379D" w:rsidRDefault="00CF379D" w:rsidP="007720DD">
      <w:pPr>
        <w:pStyle w:val="a3"/>
        <w:ind w:left="0" w:right="-426"/>
        <w:jc w:val="both"/>
        <w:rPr>
          <w:sz w:val="22"/>
        </w:rPr>
      </w:pPr>
    </w:p>
    <w:p w:rsidR="00CF379D" w:rsidRDefault="00CF379D" w:rsidP="007720DD">
      <w:pPr>
        <w:pStyle w:val="a3"/>
        <w:spacing w:before="14"/>
        <w:ind w:left="0" w:right="-426"/>
        <w:jc w:val="both"/>
        <w:rPr>
          <w:sz w:val="22"/>
        </w:rPr>
      </w:pPr>
    </w:p>
    <w:p w:rsidR="00CF379D" w:rsidRDefault="00CF379D" w:rsidP="007720DD">
      <w:pPr>
        <w:spacing w:line="275" w:lineRule="exact"/>
        <w:ind w:left="1622" w:right="-426"/>
        <w:jc w:val="both"/>
        <w:rPr>
          <w:b/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МБОУ </w:t>
      </w:r>
      <w:r w:rsidR="00DC13B6">
        <w:rPr>
          <w:b/>
          <w:sz w:val="24"/>
        </w:rPr>
        <w:t xml:space="preserve">Красногорская </w:t>
      </w:r>
      <w:r>
        <w:rPr>
          <w:b/>
          <w:sz w:val="24"/>
        </w:rPr>
        <w:t xml:space="preserve"> СОШ</w:t>
      </w:r>
      <w:r w:rsidR="00DC13B6">
        <w:rPr>
          <w:b/>
          <w:sz w:val="24"/>
        </w:rPr>
        <w:t xml:space="preserve"> №1</w:t>
      </w:r>
      <w:r>
        <w:rPr>
          <w:b/>
          <w:spacing w:val="-2"/>
          <w:sz w:val="24"/>
        </w:rPr>
        <w:t>,</w:t>
      </w:r>
    </w:p>
    <w:p w:rsidR="00CF379D" w:rsidRDefault="00CF379D" w:rsidP="007720DD">
      <w:pPr>
        <w:spacing w:before="1" w:line="237" w:lineRule="auto"/>
        <w:ind w:left="228" w:right="-426"/>
        <w:jc w:val="both"/>
        <w:rPr>
          <w:b/>
          <w:sz w:val="24"/>
        </w:rPr>
      </w:pPr>
      <w:r>
        <w:rPr>
          <w:b/>
          <w:sz w:val="24"/>
        </w:rPr>
        <w:t>назначенные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экспертизы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приёмки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 исполнения контракта и (или) отдельного этапа исполнения контракта при</w:t>
      </w:r>
    </w:p>
    <w:p w:rsidR="00CF379D" w:rsidRDefault="00CF379D" w:rsidP="007720DD">
      <w:pPr>
        <w:spacing w:line="275" w:lineRule="exact"/>
        <w:ind w:left="228" w:right="-426"/>
        <w:jc w:val="both"/>
        <w:rPr>
          <w:b/>
          <w:sz w:val="24"/>
        </w:rPr>
      </w:pPr>
      <w:r>
        <w:rPr>
          <w:b/>
          <w:sz w:val="24"/>
        </w:rPr>
        <w:t>осуществлении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закупок товаров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(работ,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постоянной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основе</w:t>
      </w:r>
    </w:p>
    <w:p w:rsidR="00CF379D" w:rsidRDefault="00CF379D" w:rsidP="007720DD">
      <w:pPr>
        <w:pStyle w:val="a3"/>
        <w:spacing w:before="271" w:line="275" w:lineRule="exact"/>
        <w:ind w:left="647" w:right="-426"/>
        <w:jc w:val="both"/>
      </w:pPr>
      <w:r>
        <w:t>1.</w:t>
      </w:r>
      <w:r>
        <w:rPr>
          <w:spacing w:val="5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поставке</w:t>
      </w:r>
      <w:r>
        <w:rPr>
          <w:spacing w:val="-4"/>
        </w:rPr>
        <w:t xml:space="preserve"> </w:t>
      </w:r>
      <w:r>
        <w:t>товаров,</w:t>
      </w:r>
      <w:r>
        <w:rPr>
          <w:spacing w:val="-7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rPr>
          <w:spacing w:val="-2"/>
        </w:rPr>
        <w:t>услуг</w:t>
      </w:r>
    </w:p>
    <w:p w:rsidR="00CF379D" w:rsidRDefault="007720DD" w:rsidP="007720DD">
      <w:pPr>
        <w:pStyle w:val="a3"/>
        <w:tabs>
          <w:tab w:val="left" w:pos="1079"/>
        </w:tabs>
        <w:spacing w:line="275" w:lineRule="exact"/>
        <w:ind w:right="-426"/>
        <w:jc w:val="both"/>
      </w:pPr>
      <w:r>
        <w:rPr>
          <w:spacing w:val="-10"/>
        </w:rPr>
        <w:t xml:space="preserve">        </w:t>
      </w:r>
      <w:r w:rsidR="00CF379D">
        <w:t>____________________-</w:t>
      </w:r>
      <w:r>
        <w:t xml:space="preserve"> </w:t>
      </w:r>
      <w:r w:rsidR="00CF379D">
        <w:t>______</w:t>
      </w:r>
      <w:r>
        <w:t>_____</w:t>
      </w:r>
      <w:r w:rsidR="00CF379D">
        <w:t>______________</w:t>
      </w:r>
    </w:p>
    <w:p w:rsidR="00CF379D" w:rsidRDefault="00CF379D" w:rsidP="007720DD">
      <w:pPr>
        <w:pStyle w:val="a3"/>
        <w:tabs>
          <w:tab w:val="left" w:pos="1079"/>
        </w:tabs>
        <w:spacing w:line="275" w:lineRule="exact"/>
        <w:ind w:left="647" w:right="-426"/>
        <w:jc w:val="both"/>
      </w:pPr>
      <w:r>
        <w:t>____________________-</w:t>
      </w:r>
      <w:r w:rsidR="007720DD">
        <w:t xml:space="preserve"> </w:t>
      </w:r>
      <w:r>
        <w:t>_</w:t>
      </w:r>
      <w:r w:rsidR="007720DD">
        <w:t>____</w:t>
      </w:r>
      <w:r>
        <w:t>____________________</w:t>
      </w:r>
    </w:p>
    <w:p w:rsidR="00CF379D" w:rsidRDefault="00CF379D" w:rsidP="007720DD">
      <w:pPr>
        <w:pStyle w:val="a3"/>
        <w:tabs>
          <w:tab w:val="left" w:pos="1079"/>
        </w:tabs>
        <w:spacing w:line="275" w:lineRule="exact"/>
        <w:ind w:left="647" w:right="-426"/>
        <w:jc w:val="both"/>
      </w:pPr>
      <w:r>
        <w:t>___________________</w:t>
      </w:r>
      <w:r w:rsidR="007720DD">
        <w:t xml:space="preserve"> </w:t>
      </w:r>
      <w:r>
        <w:t>-</w:t>
      </w:r>
      <w:r w:rsidR="007720DD">
        <w:t xml:space="preserve"> </w:t>
      </w:r>
      <w:r>
        <w:t>_____</w:t>
      </w:r>
      <w:r w:rsidR="007720DD">
        <w:t>__</w:t>
      </w:r>
      <w:r>
        <w:t>___________________</w:t>
      </w:r>
    </w:p>
    <w:p w:rsidR="00CF379D" w:rsidRDefault="00CF379D" w:rsidP="007720DD">
      <w:pPr>
        <w:pStyle w:val="a3"/>
        <w:tabs>
          <w:tab w:val="left" w:pos="1079"/>
        </w:tabs>
        <w:spacing w:line="275" w:lineRule="exact"/>
        <w:ind w:left="647" w:right="-426"/>
        <w:jc w:val="both"/>
      </w:pPr>
      <w:r>
        <w:t>____________________</w:t>
      </w:r>
      <w:r w:rsidR="007720DD">
        <w:t xml:space="preserve"> </w:t>
      </w:r>
      <w:r>
        <w:t>-</w:t>
      </w:r>
      <w:r w:rsidR="007720DD">
        <w:t xml:space="preserve"> </w:t>
      </w:r>
      <w:r>
        <w:t>____</w:t>
      </w:r>
      <w:r w:rsidR="007720DD">
        <w:t>____</w:t>
      </w:r>
      <w:r>
        <w:t>_________________</w:t>
      </w:r>
    </w:p>
    <w:p w:rsidR="00CF379D" w:rsidRDefault="00CF379D" w:rsidP="007720DD">
      <w:pPr>
        <w:pStyle w:val="a3"/>
        <w:tabs>
          <w:tab w:val="left" w:pos="1079"/>
        </w:tabs>
        <w:spacing w:line="275" w:lineRule="exact"/>
        <w:ind w:left="647" w:right="-426"/>
        <w:jc w:val="both"/>
      </w:pPr>
      <w:r>
        <w:t>___________________</w:t>
      </w:r>
      <w:r w:rsidR="007720DD">
        <w:t xml:space="preserve"> </w:t>
      </w:r>
      <w:r>
        <w:t>-</w:t>
      </w:r>
      <w:r w:rsidR="007720DD">
        <w:t xml:space="preserve"> </w:t>
      </w:r>
      <w:r>
        <w:t>_________</w:t>
      </w:r>
      <w:r w:rsidR="007720DD">
        <w:t>____</w:t>
      </w:r>
      <w:r>
        <w:t>_____________</w:t>
      </w:r>
    </w:p>
    <w:p w:rsidR="00CF379D" w:rsidRDefault="00CF379D" w:rsidP="007720DD">
      <w:pPr>
        <w:spacing w:line="275" w:lineRule="exact"/>
        <w:ind w:right="-426"/>
        <w:jc w:val="both"/>
        <w:sectPr w:rsidR="00CF379D" w:rsidSect="007720DD">
          <w:pgSz w:w="11910" w:h="16840"/>
          <w:pgMar w:top="480" w:right="711" w:bottom="800" w:left="709" w:header="0" w:footer="585" w:gutter="0"/>
          <w:cols w:space="720"/>
        </w:sectPr>
      </w:pPr>
    </w:p>
    <w:p w:rsidR="00CF379D" w:rsidRDefault="00CF379D" w:rsidP="007720DD">
      <w:pPr>
        <w:spacing w:before="64"/>
        <w:ind w:left="5218" w:right="-426" w:firstLine="3375"/>
        <w:jc w:val="both"/>
      </w:pPr>
      <w:r>
        <w:lastRenderedPageBreak/>
        <w:t>Приложение</w:t>
      </w:r>
      <w:r>
        <w:rPr>
          <w:spacing w:val="26"/>
        </w:rPr>
        <w:t xml:space="preserve"> </w:t>
      </w:r>
      <w:r>
        <w:t>3 к</w:t>
      </w:r>
      <w:r>
        <w:rPr>
          <w:spacing w:val="-6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приёмки</w:t>
      </w:r>
    </w:p>
    <w:p w:rsidR="00CF379D" w:rsidRDefault="00CF379D" w:rsidP="007720DD">
      <w:pPr>
        <w:pStyle w:val="a3"/>
        <w:ind w:left="0" w:right="-426"/>
        <w:jc w:val="both"/>
        <w:rPr>
          <w:sz w:val="22"/>
        </w:rPr>
      </w:pPr>
    </w:p>
    <w:p w:rsidR="00CF379D" w:rsidRDefault="00CF379D" w:rsidP="007720DD">
      <w:pPr>
        <w:pStyle w:val="a3"/>
        <w:spacing w:before="45"/>
        <w:ind w:left="0" w:right="-426"/>
        <w:jc w:val="both"/>
        <w:rPr>
          <w:sz w:val="22"/>
        </w:rPr>
      </w:pPr>
    </w:p>
    <w:p w:rsidR="00CF379D" w:rsidRDefault="00CF379D" w:rsidP="007720DD">
      <w:pPr>
        <w:pStyle w:val="a3"/>
        <w:spacing w:line="275" w:lineRule="exact"/>
        <w:ind w:left="5261" w:right="-426"/>
        <w:jc w:val="both"/>
      </w:pPr>
      <w:r>
        <w:rPr>
          <w:spacing w:val="-2"/>
        </w:rPr>
        <w:t>УТВЕРЖДАЮ</w:t>
      </w:r>
    </w:p>
    <w:p w:rsidR="00CF379D" w:rsidRDefault="00CF379D" w:rsidP="007720DD">
      <w:pPr>
        <w:pStyle w:val="a3"/>
        <w:spacing w:line="275" w:lineRule="exact"/>
        <w:ind w:left="5261" w:right="-426"/>
        <w:jc w:val="both"/>
      </w:pPr>
      <w:r>
        <w:rPr>
          <w:spacing w:val="-2"/>
        </w:rPr>
        <w:t>директор</w:t>
      </w:r>
    </w:p>
    <w:p w:rsidR="00CF379D" w:rsidRDefault="00CF379D" w:rsidP="007720DD">
      <w:pPr>
        <w:pStyle w:val="a3"/>
        <w:spacing w:before="2"/>
        <w:ind w:left="5261" w:right="-426"/>
        <w:jc w:val="both"/>
      </w:pPr>
      <w:r>
        <w:t xml:space="preserve">МБОУ </w:t>
      </w:r>
      <w:r w:rsidR="00DC13B6">
        <w:t xml:space="preserve">Красногорская </w:t>
      </w:r>
      <w:r>
        <w:t xml:space="preserve"> СОШ</w:t>
      </w:r>
      <w:r w:rsidR="00DC13B6">
        <w:t xml:space="preserve"> №1</w:t>
      </w:r>
    </w:p>
    <w:p w:rsidR="00CF379D" w:rsidRDefault="006817C3" w:rsidP="007720DD">
      <w:pPr>
        <w:pStyle w:val="a3"/>
        <w:spacing w:before="15"/>
        <w:ind w:left="0" w:right="-426"/>
        <w:jc w:val="both"/>
        <w:rPr>
          <w:sz w:val="20"/>
        </w:rPr>
      </w:pPr>
      <w:r w:rsidRPr="006817C3">
        <w:rPr>
          <w:noProof/>
          <w:lang w:eastAsia="ru-RU"/>
        </w:rPr>
        <w:pict>
          <v:shape id="Graphic 2" o:spid="_x0000_s2055" style="position:absolute;left:0;text-align:left;margin-left:337.1pt;margin-top:13.5pt;width:156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U5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" path="m,l1981200,e" filled="f" strokeweight=".17183mm">
            <v:path arrowok="t"/>
            <w10:wrap type="topAndBottom" anchorx="page"/>
          </v:shape>
        </w:pict>
      </w:r>
    </w:p>
    <w:p w:rsidR="00CF379D" w:rsidRDefault="00CF379D" w:rsidP="007720DD">
      <w:pPr>
        <w:pStyle w:val="a3"/>
        <w:tabs>
          <w:tab w:val="left" w:pos="5861"/>
          <w:tab w:val="left" w:pos="7358"/>
          <w:tab w:val="left" w:pos="7893"/>
        </w:tabs>
        <w:spacing w:before="2"/>
        <w:ind w:left="5261" w:right="-426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F379D" w:rsidRDefault="00CF379D" w:rsidP="007720DD">
      <w:pPr>
        <w:pStyle w:val="a3"/>
        <w:ind w:left="0" w:right="-426"/>
        <w:jc w:val="both"/>
      </w:pPr>
    </w:p>
    <w:p w:rsidR="00CF379D" w:rsidRDefault="00CF379D" w:rsidP="007720DD">
      <w:pPr>
        <w:pStyle w:val="a3"/>
        <w:spacing w:before="50"/>
        <w:ind w:left="0" w:right="-426"/>
        <w:jc w:val="both"/>
      </w:pPr>
    </w:p>
    <w:p w:rsidR="00CF379D" w:rsidRDefault="00CF379D" w:rsidP="007720DD">
      <w:pPr>
        <w:spacing w:before="1" w:line="272" w:lineRule="exact"/>
        <w:ind w:left="1634" w:right="-426"/>
        <w:jc w:val="both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экспертизы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приёмки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(работ,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услуг)</w:t>
      </w:r>
    </w:p>
    <w:p w:rsidR="00CF379D" w:rsidRDefault="00CF379D" w:rsidP="007720DD">
      <w:pPr>
        <w:pStyle w:val="a3"/>
        <w:tabs>
          <w:tab w:val="left" w:pos="4165"/>
          <w:tab w:val="left" w:pos="5110"/>
        </w:tabs>
        <w:spacing w:line="272" w:lineRule="exact"/>
        <w:ind w:left="34" w:right="-426"/>
        <w:jc w:val="both"/>
      </w:pPr>
      <w:r>
        <w:t>по</w:t>
      </w:r>
      <w:r>
        <w:rPr>
          <w:spacing w:val="71"/>
        </w:rPr>
        <w:t xml:space="preserve"> </w:t>
      </w:r>
      <w:r>
        <w:t>договору/контракту</w:t>
      </w:r>
      <w:r>
        <w:rPr>
          <w:spacing w:val="-4"/>
        </w:rPr>
        <w:t xml:space="preserve"> </w:t>
      </w: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CF379D" w:rsidRDefault="00CF379D" w:rsidP="007720DD">
      <w:pPr>
        <w:pStyle w:val="a3"/>
        <w:ind w:left="0" w:right="-426"/>
        <w:jc w:val="both"/>
      </w:pPr>
    </w:p>
    <w:p w:rsidR="00CF379D" w:rsidRDefault="00CF379D" w:rsidP="007720DD">
      <w:pPr>
        <w:pStyle w:val="a3"/>
        <w:tabs>
          <w:tab w:val="left" w:pos="7326"/>
          <w:tab w:val="left" w:pos="8758"/>
          <w:tab w:val="left" w:pos="9420"/>
        </w:tabs>
        <w:ind w:left="6726" w:right="-426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F379D" w:rsidRDefault="00CF379D" w:rsidP="007720DD">
      <w:pPr>
        <w:pStyle w:val="a3"/>
        <w:spacing w:before="3" w:line="276" w:lineRule="auto"/>
        <w:ind w:right="-426" w:firstLine="566"/>
        <w:jc w:val="both"/>
      </w:pPr>
      <w:r>
        <w:t>Мы,</w:t>
      </w:r>
      <w:r>
        <w:rPr>
          <w:spacing w:val="80"/>
        </w:rPr>
        <w:t xml:space="preserve"> </w:t>
      </w:r>
      <w:r>
        <w:t>нижеподписавшиеся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экспертизе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приемке,</w:t>
      </w:r>
      <w:r>
        <w:rPr>
          <w:spacing w:val="80"/>
        </w:rPr>
        <w:t xml:space="preserve"> </w:t>
      </w:r>
      <w:r>
        <w:t>составили настоящий акт о нижеследующем:</w:t>
      </w:r>
    </w:p>
    <w:p w:rsidR="00CF379D" w:rsidRDefault="00CF379D" w:rsidP="007720DD">
      <w:pPr>
        <w:pStyle w:val="a4"/>
        <w:numPr>
          <w:ilvl w:val="0"/>
          <w:numId w:val="1"/>
        </w:numPr>
        <w:tabs>
          <w:tab w:val="left" w:pos="719"/>
          <w:tab w:val="left" w:pos="3804"/>
          <w:tab w:val="left" w:pos="6386"/>
          <w:tab w:val="left" w:pos="7656"/>
          <w:tab w:val="left" w:pos="9289"/>
        </w:tabs>
        <w:spacing w:before="195"/>
        <w:ind w:right="-426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40"/>
          <w:sz w:val="24"/>
        </w:rPr>
        <w:t xml:space="preserve"> </w:t>
      </w:r>
      <w:r>
        <w:rPr>
          <w:sz w:val="24"/>
        </w:rPr>
        <w:t>(контрактом)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3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за период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355"/>
          <w:sz w:val="24"/>
          <w:u w:val="single"/>
        </w:rPr>
        <w:t xml:space="preserve"> </w:t>
      </w:r>
      <w:r>
        <w:rPr>
          <w:spacing w:val="285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</w:rPr>
        <w:t>г. Исполнитель (Подрядчик, Поставщик) оказал следующие услуги (выполнил работы, поставил товар):</w:t>
      </w:r>
    </w:p>
    <w:p w:rsidR="00CF379D" w:rsidRDefault="00CF379D" w:rsidP="007720DD">
      <w:pPr>
        <w:pStyle w:val="a3"/>
        <w:spacing w:before="5"/>
        <w:ind w:left="0" w:right="-426"/>
        <w:jc w:val="both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545"/>
        <w:gridCol w:w="2977"/>
        <w:gridCol w:w="994"/>
        <w:gridCol w:w="730"/>
        <w:gridCol w:w="1008"/>
        <w:gridCol w:w="1076"/>
      </w:tblGrid>
      <w:tr w:rsidR="00CF379D" w:rsidTr="008112F1">
        <w:trPr>
          <w:trHeight w:val="1103"/>
        </w:trPr>
        <w:tc>
          <w:tcPr>
            <w:tcW w:w="687" w:type="dxa"/>
          </w:tcPr>
          <w:p w:rsidR="00CF379D" w:rsidRDefault="00CF379D" w:rsidP="007720DD">
            <w:pPr>
              <w:pStyle w:val="TableParagraph"/>
              <w:spacing w:before="128"/>
              <w:ind w:right="-426"/>
              <w:jc w:val="both"/>
              <w:rPr>
                <w:sz w:val="24"/>
              </w:rPr>
            </w:pPr>
          </w:p>
          <w:p w:rsidR="00CF379D" w:rsidRDefault="00CF379D" w:rsidP="007720DD">
            <w:pPr>
              <w:pStyle w:val="TableParagraph"/>
              <w:ind w:left="110" w:right="-4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45" w:type="dxa"/>
          </w:tcPr>
          <w:p w:rsidR="00CF379D" w:rsidRDefault="00CF379D" w:rsidP="007720DD">
            <w:pPr>
              <w:pStyle w:val="TableParagraph"/>
              <w:spacing w:before="272" w:line="237" w:lineRule="auto"/>
              <w:ind w:left="566" w:right="-426" w:hanging="408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товара (работ, услуг)</w:t>
            </w:r>
          </w:p>
        </w:tc>
        <w:tc>
          <w:tcPr>
            <w:tcW w:w="2977" w:type="dxa"/>
          </w:tcPr>
          <w:p w:rsidR="00CF379D" w:rsidRDefault="00CF379D" w:rsidP="007720DD">
            <w:pPr>
              <w:pStyle w:val="TableParagraph"/>
              <w:ind w:left="110" w:right="-426"/>
              <w:jc w:val="both"/>
              <w:rPr>
                <w:sz w:val="24"/>
              </w:rPr>
            </w:pPr>
            <w:r>
              <w:rPr>
                <w:sz w:val="24"/>
              </w:rPr>
              <w:t>Сведения об объеме 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Исполнителем обязательств по договору</w:t>
            </w:r>
          </w:p>
          <w:p w:rsidR="00CF379D" w:rsidRDefault="00CF379D" w:rsidP="007720DD">
            <w:pPr>
              <w:pStyle w:val="TableParagraph"/>
              <w:spacing w:line="261" w:lineRule="exact"/>
              <w:ind w:left="110" w:right="-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(контракту)</w:t>
            </w:r>
          </w:p>
        </w:tc>
        <w:tc>
          <w:tcPr>
            <w:tcW w:w="994" w:type="dxa"/>
          </w:tcPr>
          <w:p w:rsidR="00CF379D" w:rsidRDefault="00CF379D" w:rsidP="007720DD">
            <w:pPr>
              <w:pStyle w:val="TableParagraph"/>
              <w:spacing w:before="128"/>
              <w:ind w:right="-426"/>
              <w:jc w:val="both"/>
              <w:rPr>
                <w:sz w:val="24"/>
              </w:rPr>
            </w:pPr>
          </w:p>
          <w:p w:rsidR="00CF379D" w:rsidRDefault="00CF379D" w:rsidP="007720DD">
            <w:pPr>
              <w:pStyle w:val="TableParagraph"/>
              <w:ind w:left="109" w:right="-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Ед.изм</w:t>
            </w:r>
          </w:p>
        </w:tc>
        <w:tc>
          <w:tcPr>
            <w:tcW w:w="730" w:type="dxa"/>
          </w:tcPr>
          <w:p w:rsidR="00CF379D" w:rsidRDefault="00CF379D" w:rsidP="007720DD">
            <w:pPr>
              <w:pStyle w:val="TableParagraph"/>
              <w:spacing w:before="272" w:line="237" w:lineRule="auto"/>
              <w:ind w:left="110" w:right="-4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1008" w:type="dxa"/>
          </w:tcPr>
          <w:p w:rsidR="00CF379D" w:rsidRDefault="00CF379D" w:rsidP="007720DD">
            <w:pPr>
              <w:pStyle w:val="TableParagraph"/>
              <w:spacing w:before="128"/>
              <w:ind w:right="-426"/>
              <w:jc w:val="both"/>
              <w:rPr>
                <w:sz w:val="24"/>
              </w:rPr>
            </w:pPr>
          </w:p>
          <w:p w:rsidR="00CF379D" w:rsidRDefault="00CF379D" w:rsidP="007720DD">
            <w:pPr>
              <w:pStyle w:val="TableParagraph"/>
              <w:ind w:left="105" w:right="-4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</w:p>
        </w:tc>
        <w:tc>
          <w:tcPr>
            <w:tcW w:w="1076" w:type="dxa"/>
          </w:tcPr>
          <w:p w:rsidR="00CF379D" w:rsidRDefault="00CF379D" w:rsidP="007720DD">
            <w:pPr>
              <w:pStyle w:val="TableParagraph"/>
              <w:spacing w:before="272" w:line="237" w:lineRule="auto"/>
              <w:ind w:left="105" w:right="-4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Сумма,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CF379D" w:rsidTr="008112F1">
        <w:trPr>
          <w:trHeight w:val="441"/>
        </w:trPr>
        <w:tc>
          <w:tcPr>
            <w:tcW w:w="687" w:type="dxa"/>
          </w:tcPr>
          <w:p w:rsidR="00CF379D" w:rsidRDefault="00CF379D" w:rsidP="007720DD">
            <w:pPr>
              <w:pStyle w:val="TableParagraph"/>
              <w:spacing w:line="268" w:lineRule="exact"/>
              <w:ind w:left="110" w:right="-4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5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2977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994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730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1008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1076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</w:tr>
      <w:tr w:rsidR="00CF379D" w:rsidTr="008112F1">
        <w:trPr>
          <w:trHeight w:val="417"/>
        </w:trPr>
        <w:tc>
          <w:tcPr>
            <w:tcW w:w="687" w:type="dxa"/>
          </w:tcPr>
          <w:p w:rsidR="00CF379D" w:rsidRDefault="00CF379D" w:rsidP="007720DD">
            <w:pPr>
              <w:pStyle w:val="TableParagraph"/>
              <w:spacing w:line="268" w:lineRule="exact"/>
              <w:ind w:left="110" w:right="-4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5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2977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994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730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1008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  <w:tc>
          <w:tcPr>
            <w:tcW w:w="1076" w:type="dxa"/>
          </w:tcPr>
          <w:p w:rsidR="00CF379D" w:rsidRDefault="00CF379D" w:rsidP="007720DD">
            <w:pPr>
              <w:pStyle w:val="TableParagraph"/>
              <w:ind w:right="-426"/>
              <w:jc w:val="both"/>
            </w:pPr>
          </w:p>
        </w:tc>
      </w:tr>
      <w:tr w:rsidR="00CF379D" w:rsidTr="008112F1">
        <w:trPr>
          <w:trHeight w:val="273"/>
        </w:trPr>
        <w:tc>
          <w:tcPr>
            <w:tcW w:w="8941" w:type="dxa"/>
            <w:gridSpan w:val="6"/>
          </w:tcPr>
          <w:p w:rsidR="00CF379D" w:rsidRDefault="00CF379D" w:rsidP="007720DD">
            <w:pPr>
              <w:pStyle w:val="TableParagraph"/>
              <w:spacing w:line="253" w:lineRule="exact"/>
              <w:ind w:left="110" w:right="-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76" w:type="dxa"/>
          </w:tcPr>
          <w:p w:rsidR="00CF379D" w:rsidRDefault="00CF379D" w:rsidP="007720DD">
            <w:pPr>
              <w:pStyle w:val="TableParagraph"/>
              <w:ind w:right="-426"/>
              <w:jc w:val="both"/>
              <w:rPr>
                <w:sz w:val="20"/>
              </w:rPr>
            </w:pPr>
          </w:p>
        </w:tc>
      </w:tr>
      <w:tr w:rsidR="00CF379D" w:rsidTr="008112F1">
        <w:trPr>
          <w:trHeight w:val="277"/>
        </w:trPr>
        <w:tc>
          <w:tcPr>
            <w:tcW w:w="8941" w:type="dxa"/>
            <w:gridSpan w:val="6"/>
          </w:tcPr>
          <w:p w:rsidR="00CF379D" w:rsidRDefault="00CF379D" w:rsidP="007720DD">
            <w:pPr>
              <w:pStyle w:val="TableParagraph"/>
              <w:spacing w:line="258" w:lineRule="exact"/>
              <w:ind w:left="110" w:right="-4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НДС:</w:t>
            </w:r>
          </w:p>
        </w:tc>
        <w:tc>
          <w:tcPr>
            <w:tcW w:w="1076" w:type="dxa"/>
          </w:tcPr>
          <w:p w:rsidR="00CF379D" w:rsidRDefault="00CF379D" w:rsidP="007720DD">
            <w:pPr>
              <w:pStyle w:val="TableParagraph"/>
              <w:spacing w:line="258" w:lineRule="exact"/>
              <w:ind w:left="105" w:right="-42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CF379D" w:rsidTr="008112F1">
        <w:trPr>
          <w:trHeight w:val="278"/>
        </w:trPr>
        <w:tc>
          <w:tcPr>
            <w:tcW w:w="8941" w:type="dxa"/>
            <w:gridSpan w:val="6"/>
          </w:tcPr>
          <w:p w:rsidR="00CF379D" w:rsidRDefault="00CF379D" w:rsidP="007720DD">
            <w:pPr>
              <w:pStyle w:val="TableParagraph"/>
              <w:spacing w:line="258" w:lineRule="exact"/>
              <w:ind w:left="110" w:right="-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076" w:type="dxa"/>
          </w:tcPr>
          <w:p w:rsidR="00CF379D" w:rsidRDefault="00CF379D" w:rsidP="007720DD">
            <w:pPr>
              <w:pStyle w:val="TableParagraph"/>
              <w:ind w:right="-426"/>
              <w:jc w:val="both"/>
              <w:rPr>
                <w:sz w:val="20"/>
              </w:rPr>
            </w:pPr>
          </w:p>
        </w:tc>
      </w:tr>
    </w:tbl>
    <w:p w:rsidR="00CF379D" w:rsidRDefault="00CF379D" w:rsidP="007720DD">
      <w:pPr>
        <w:pStyle w:val="a3"/>
        <w:spacing w:before="268"/>
        <w:ind w:right="-426"/>
        <w:jc w:val="both"/>
      </w:pPr>
      <w:r>
        <w:t>Всего</w:t>
      </w:r>
      <w:r>
        <w:rPr>
          <w:spacing w:val="-5"/>
        </w:rPr>
        <w:t xml:space="preserve"> </w:t>
      </w:r>
      <w:r>
        <w:t>оказано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(выполнено</w:t>
      </w:r>
      <w:r>
        <w:rPr>
          <w:spacing w:val="-2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поставлено</w:t>
      </w:r>
      <w:r>
        <w:rPr>
          <w:spacing w:val="-2"/>
        </w:rPr>
        <w:t xml:space="preserve"> </w:t>
      </w:r>
      <w:r>
        <w:t>товара)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сумму:</w:t>
      </w:r>
    </w:p>
    <w:p w:rsidR="00CF379D" w:rsidRDefault="006817C3" w:rsidP="007720DD">
      <w:pPr>
        <w:pStyle w:val="a3"/>
        <w:spacing w:before="19"/>
        <w:ind w:left="0" w:right="-426"/>
        <w:jc w:val="both"/>
        <w:rPr>
          <w:sz w:val="20"/>
        </w:rPr>
      </w:pPr>
      <w:r w:rsidRPr="006817C3">
        <w:rPr>
          <w:noProof/>
          <w:lang w:eastAsia="ru-RU"/>
        </w:rPr>
        <w:pict>
          <v:shape id="Graphic 3" o:spid="_x0000_s2054" style="position:absolute;left:0;text-align:left;margin-left:85pt;margin-top:13.7pt;width:462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YEJr&#10;4t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</w:p>
    <w:p w:rsidR="00CF379D" w:rsidRDefault="00CF379D" w:rsidP="007720DD">
      <w:pPr>
        <w:ind w:left="1626" w:right="-426"/>
        <w:jc w:val="both"/>
        <w:rPr>
          <w:sz w:val="16"/>
        </w:rPr>
      </w:pPr>
      <w:r>
        <w:rPr>
          <w:sz w:val="16"/>
        </w:rPr>
        <w:t>(сумма</w:t>
      </w:r>
      <w:r>
        <w:rPr>
          <w:spacing w:val="-5"/>
          <w:sz w:val="16"/>
        </w:rPr>
        <w:t xml:space="preserve"> </w:t>
      </w:r>
      <w:r>
        <w:rPr>
          <w:sz w:val="16"/>
        </w:rPr>
        <w:t>цифрами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прописью)</w:t>
      </w:r>
    </w:p>
    <w:p w:rsidR="00CF379D" w:rsidRDefault="00CF379D" w:rsidP="007720DD">
      <w:pPr>
        <w:pStyle w:val="a4"/>
        <w:numPr>
          <w:ilvl w:val="0"/>
          <w:numId w:val="1"/>
        </w:numPr>
        <w:tabs>
          <w:tab w:val="left" w:pos="488"/>
          <w:tab w:val="left" w:pos="6941"/>
        </w:tabs>
        <w:spacing w:before="84"/>
        <w:ind w:left="219" w:right="-426" w:firstLine="0"/>
        <w:jc w:val="both"/>
        <w:rPr>
          <w:sz w:val="24"/>
        </w:rPr>
      </w:pPr>
      <w:r>
        <w:rPr>
          <w:sz w:val="24"/>
        </w:rPr>
        <w:t>Фактическое качество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(работ, товара)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z w:val="24"/>
        </w:rPr>
        <w:tab/>
        <w:t>(не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соответствует)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условиям договора / контракта</w:t>
      </w:r>
    </w:p>
    <w:p w:rsidR="00CF379D" w:rsidRDefault="00CF379D" w:rsidP="007720DD">
      <w:pPr>
        <w:spacing w:line="176" w:lineRule="exact"/>
        <w:ind w:left="3254" w:right="-426"/>
        <w:jc w:val="both"/>
        <w:rPr>
          <w:sz w:val="16"/>
        </w:rPr>
      </w:pPr>
      <w:r>
        <w:rPr>
          <w:sz w:val="16"/>
        </w:rPr>
        <w:t>(нужное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подчеркнуть)</w:t>
      </w:r>
    </w:p>
    <w:p w:rsidR="00CF379D" w:rsidRDefault="00CF379D" w:rsidP="007720DD">
      <w:pPr>
        <w:pStyle w:val="a3"/>
        <w:ind w:left="0" w:right="-426"/>
        <w:jc w:val="both"/>
        <w:rPr>
          <w:sz w:val="16"/>
        </w:rPr>
      </w:pPr>
    </w:p>
    <w:p w:rsidR="00CF379D" w:rsidRDefault="00CF379D" w:rsidP="007720DD">
      <w:pPr>
        <w:pStyle w:val="a3"/>
        <w:spacing w:before="11"/>
        <w:ind w:left="0" w:right="-426"/>
        <w:jc w:val="both"/>
        <w:rPr>
          <w:sz w:val="16"/>
        </w:rPr>
      </w:pPr>
    </w:p>
    <w:p w:rsidR="00CF379D" w:rsidRDefault="00CF379D" w:rsidP="007720DD">
      <w:pPr>
        <w:pStyle w:val="a4"/>
        <w:numPr>
          <w:ilvl w:val="0"/>
          <w:numId w:val="1"/>
        </w:numPr>
        <w:tabs>
          <w:tab w:val="left" w:pos="521"/>
        </w:tabs>
        <w:spacing w:line="269" w:lineRule="exact"/>
        <w:ind w:left="521" w:right="-426" w:hanging="239"/>
        <w:jc w:val="both"/>
        <w:rPr>
          <w:sz w:val="24"/>
        </w:rPr>
      </w:pP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товара)</w:t>
      </w:r>
      <w:r>
        <w:rPr>
          <w:spacing w:val="-5"/>
          <w:sz w:val="24"/>
        </w:rPr>
        <w:t xml:space="preserve"> </w:t>
      </w:r>
      <w:r>
        <w:rPr>
          <w:sz w:val="24"/>
        </w:rPr>
        <w:t>(выявлены,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выявлены):</w:t>
      </w:r>
    </w:p>
    <w:p w:rsidR="00CF379D" w:rsidRDefault="00CF379D" w:rsidP="007720DD">
      <w:pPr>
        <w:spacing w:line="177" w:lineRule="exact"/>
        <w:ind w:right="-426"/>
        <w:jc w:val="both"/>
        <w:rPr>
          <w:sz w:val="16"/>
        </w:rPr>
      </w:pPr>
      <w:r>
        <w:rPr>
          <w:sz w:val="16"/>
        </w:rPr>
        <w:t>(нужное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подчеркнуть)</w:t>
      </w:r>
    </w:p>
    <w:p w:rsidR="00CF379D" w:rsidRDefault="00CF379D" w:rsidP="007720DD">
      <w:pPr>
        <w:pStyle w:val="a3"/>
        <w:spacing w:before="107" w:line="276" w:lineRule="auto"/>
        <w:ind w:right="-426" w:firstLine="706"/>
        <w:jc w:val="both"/>
      </w:pPr>
      <w:r>
        <w:t>При приемке и проверке услуг (работ, товара) недостатков</w:t>
      </w:r>
      <w:r>
        <w:rPr>
          <w:spacing w:val="40"/>
        </w:rPr>
        <w:t xml:space="preserve"> </w:t>
      </w:r>
      <w:r>
        <w:t>и несоответствий требованиям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договором /</w:t>
      </w:r>
      <w:r>
        <w:rPr>
          <w:spacing w:val="-3"/>
        </w:rPr>
        <w:t xml:space="preserve"> </w:t>
      </w:r>
      <w:r>
        <w:t>контрактом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(работ, товара)</w:t>
      </w:r>
      <w:r>
        <w:rPr>
          <w:spacing w:val="40"/>
        </w:rPr>
        <w:t xml:space="preserve"> </w:t>
      </w:r>
      <w:r>
        <w:t>и наличия необходимой документации, в том числе, подтверждающей качество услуг (работ, товара) не выявлено.</w:t>
      </w:r>
    </w:p>
    <w:p w:rsidR="00CF379D" w:rsidRDefault="00CF379D" w:rsidP="007720DD">
      <w:pPr>
        <w:pStyle w:val="a3"/>
        <w:spacing w:before="204" w:line="275" w:lineRule="exact"/>
        <w:ind w:right="-426"/>
        <w:jc w:val="both"/>
      </w:pPr>
      <w:r>
        <w:t>Председатель</w:t>
      </w:r>
      <w:r>
        <w:rPr>
          <w:spacing w:val="-8"/>
        </w:rPr>
        <w:t xml:space="preserve"> </w:t>
      </w:r>
      <w:r>
        <w:rPr>
          <w:spacing w:val="-2"/>
        </w:rPr>
        <w:t>комиссии:</w:t>
      </w:r>
    </w:p>
    <w:p w:rsidR="00CF379D" w:rsidRDefault="00CF379D" w:rsidP="007720DD">
      <w:pPr>
        <w:pStyle w:val="a3"/>
        <w:tabs>
          <w:tab w:val="left" w:pos="4658"/>
        </w:tabs>
        <w:spacing w:line="242" w:lineRule="auto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15"/>
        </w:rPr>
        <w:t xml:space="preserve"> </w:t>
      </w:r>
      <w:r>
        <w:t>Ф.И.О./ Члены комиссии:</w:t>
      </w:r>
    </w:p>
    <w:p w:rsidR="00CF379D" w:rsidRDefault="00CF379D" w:rsidP="007720DD">
      <w:pPr>
        <w:pStyle w:val="a3"/>
        <w:tabs>
          <w:tab w:val="left" w:pos="4538"/>
        </w:tabs>
        <w:spacing w:line="271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before="1"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3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before="3"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spacing w:line="275" w:lineRule="exact"/>
        <w:ind w:right="-426"/>
        <w:jc w:val="both"/>
        <w:sectPr w:rsidR="00CF379D" w:rsidSect="007720DD">
          <w:pgSz w:w="11910" w:h="16840"/>
          <w:pgMar w:top="480" w:right="711" w:bottom="800" w:left="709" w:header="0" w:footer="585" w:gutter="0"/>
          <w:cols w:space="720"/>
        </w:sectPr>
      </w:pPr>
    </w:p>
    <w:p w:rsidR="000640BB" w:rsidRDefault="00CF379D" w:rsidP="007720DD">
      <w:pPr>
        <w:pStyle w:val="a3"/>
        <w:spacing w:before="60" w:line="242" w:lineRule="auto"/>
        <w:ind w:left="4844" w:right="-426" w:firstLine="3683"/>
        <w:jc w:val="both"/>
      </w:pPr>
      <w:r>
        <w:lastRenderedPageBreak/>
        <w:t>Приложение</w:t>
      </w:r>
      <w:r>
        <w:rPr>
          <w:spacing w:val="-17"/>
        </w:rPr>
        <w:t xml:space="preserve"> </w:t>
      </w:r>
      <w:r>
        <w:t xml:space="preserve">4 </w:t>
      </w:r>
      <w:r w:rsidR="000640BB">
        <w:t xml:space="preserve">  </w:t>
      </w:r>
    </w:p>
    <w:p w:rsidR="00CF379D" w:rsidRDefault="00CF379D" w:rsidP="000640BB">
      <w:pPr>
        <w:pStyle w:val="a3"/>
        <w:spacing w:before="60" w:line="242" w:lineRule="auto"/>
        <w:ind w:left="4844" w:right="-426"/>
        <w:jc w:val="both"/>
      </w:pPr>
      <w:r>
        <w:t>к</w:t>
      </w:r>
      <w:r>
        <w:rPr>
          <w:spacing w:val="-5"/>
        </w:rPr>
        <w:t xml:space="preserve"> </w:t>
      </w:r>
      <w:r>
        <w:t>Положению о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приёмки</w:t>
      </w:r>
    </w:p>
    <w:p w:rsidR="00CF379D" w:rsidRDefault="00CF379D" w:rsidP="007720DD">
      <w:pPr>
        <w:pStyle w:val="a3"/>
        <w:spacing w:before="275"/>
        <w:ind w:left="0" w:right="-426"/>
        <w:jc w:val="both"/>
      </w:pPr>
    </w:p>
    <w:p w:rsidR="00CF379D" w:rsidRDefault="00CF379D" w:rsidP="000640BB">
      <w:pPr>
        <w:ind w:left="1636" w:right="-426"/>
        <w:jc w:val="center"/>
        <w:rPr>
          <w:b/>
          <w:sz w:val="24"/>
        </w:rPr>
      </w:pPr>
      <w:r>
        <w:rPr>
          <w:b/>
          <w:spacing w:val="-5"/>
          <w:sz w:val="24"/>
        </w:rPr>
        <w:t>Акт</w:t>
      </w:r>
    </w:p>
    <w:p w:rsidR="000640BB" w:rsidRDefault="00CF379D" w:rsidP="000640BB">
      <w:pPr>
        <w:spacing w:before="3"/>
        <w:ind w:left="236" w:right="-426"/>
        <w:jc w:val="center"/>
        <w:rPr>
          <w:b/>
          <w:spacing w:val="-1"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неисполнении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ненадлежащем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-1"/>
          <w:sz w:val="24"/>
        </w:rPr>
        <w:t xml:space="preserve"> </w:t>
      </w:r>
    </w:p>
    <w:p w:rsidR="00CF379D" w:rsidRDefault="00CF379D" w:rsidP="000640BB">
      <w:pPr>
        <w:spacing w:before="3"/>
        <w:ind w:left="236" w:right="-426"/>
        <w:jc w:val="center"/>
        <w:rPr>
          <w:b/>
          <w:sz w:val="24"/>
        </w:rPr>
      </w:pPr>
      <w:r>
        <w:rPr>
          <w:b/>
          <w:sz w:val="24"/>
        </w:rPr>
        <w:t>обязательств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договору/контракту</w:t>
      </w:r>
    </w:p>
    <w:p w:rsidR="00CF379D" w:rsidRDefault="00CF379D" w:rsidP="007720DD">
      <w:pPr>
        <w:pStyle w:val="a3"/>
        <w:ind w:left="0" w:right="-426"/>
        <w:jc w:val="both"/>
        <w:rPr>
          <w:b/>
          <w:sz w:val="20"/>
        </w:rPr>
      </w:pPr>
    </w:p>
    <w:p w:rsidR="00CF379D" w:rsidRDefault="00CF379D" w:rsidP="007720DD">
      <w:pPr>
        <w:pStyle w:val="a3"/>
        <w:spacing w:before="95"/>
        <w:ind w:left="0" w:right="-426"/>
        <w:jc w:val="both"/>
        <w:rPr>
          <w:b/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4013"/>
        <w:gridCol w:w="5450"/>
      </w:tblGrid>
      <w:tr w:rsidR="00CF379D" w:rsidTr="008112F1">
        <w:trPr>
          <w:trHeight w:val="265"/>
        </w:trPr>
        <w:tc>
          <w:tcPr>
            <w:tcW w:w="4013" w:type="dxa"/>
          </w:tcPr>
          <w:p w:rsidR="00CF379D" w:rsidRDefault="00CF379D" w:rsidP="000640BB">
            <w:pPr>
              <w:pStyle w:val="TableParagraph"/>
              <w:tabs>
                <w:tab w:val="left" w:pos="1765"/>
              </w:tabs>
              <w:spacing w:line="246" w:lineRule="exact"/>
              <w:ind w:right="-426"/>
              <w:jc w:val="both"/>
              <w:rPr>
                <w:sz w:val="24"/>
              </w:rPr>
            </w:pPr>
          </w:p>
        </w:tc>
        <w:tc>
          <w:tcPr>
            <w:tcW w:w="5450" w:type="dxa"/>
          </w:tcPr>
          <w:p w:rsidR="00CF379D" w:rsidRDefault="00CF379D" w:rsidP="007720DD">
            <w:pPr>
              <w:pStyle w:val="TableParagraph"/>
              <w:tabs>
                <w:tab w:val="left" w:pos="2902"/>
                <w:tab w:val="left" w:pos="4575"/>
                <w:tab w:val="left" w:pos="5237"/>
              </w:tabs>
              <w:spacing w:line="246" w:lineRule="exact"/>
              <w:ind w:left="2303" w:right="-42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CF379D" w:rsidRDefault="00CF379D" w:rsidP="007720DD">
      <w:pPr>
        <w:pStyle w:val="a3"/>
        <w:ind w:left="0" w:right="-426"/>
        <w:jc w:val="both"/>
        <w:rPr>
          <w:b/>
        </w:rPr>
      </w:pPr>
    </w:p>
    <w:p w:rsidR="00CF379D" w:rsidRDefault="00CF379D" w:rsidP="007720DD">
      <w:pPr>
        <w:pStyle w:val="a3"/>
        <w:spacing w:before="243"/>
        <w:ind w:left="0" w:right="-426"/>
        <w:jc w:val="both"/>
        <w:rPr>
          <w:b/>
        </w:rPr>
      </w:pPr>
    </w:p>
    <w:p w:rsidR="00CF379D" w:rsidRDefault="00CF379D" w:rsidP="007720DD">
      <w:pPr>
        <w:pStyle w:val="a3"/>
        <w:spacing w:line="275" w:lineRule="exact"/>
        <w:ind w:right="-426"/>
        <w:jc w:val="both"/>
      </w:pPr>
      <w:r>
        <w:t>Мы,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подписавшиеся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rPr>
          <w:spacing w:val="-2"/>
        </w:rPr>
        <w:t>комиссии:</w:t>
      </w:r>
    </w:p>
    <w:p w:rsidR="00CF379D" w:rsidRDefault="00CF379D" w:rsidP="007720DD">
      <w:pPr>
        <w:pStyle w:val="a3"/>
        <w:tabs>
          <w:tab w:val="left" w:pos="9766"/>
        </w:tabs>
        <w:spacing w:line="268" w:lineRule="exact"/>
        <w:ind w:right="-426"/>
        <w:jc w:val="both"/>
      </w:pPr>
      <w:r>
        <w:t xml:space="preserve">действующие на основании </w:t>
      </w:r>
      <w:r>
        <w:rPr>
          <w:u w:val="single"/>
        </w:rPr>
        <w:tab/>
      </w:r>
    </w:p>
    <w:p w:rsidR="00CF379D" w:rsidRDefault="00CF379D" w:rsidP="007720DD">
      <w:pPr>
        <w:spacing w:line="177" w:lineRule="exact"/>
        <w:ind w:left="1627" w:right="-426"/>
        <w:jc w:val="both"/>
        <w:rPr>
          <w:sz w:val="16"/>
        </w:rPr>
      </w:pPr>
      <w:r>
        <w:rPr>
          <w:sz w:val="16"/>
        </w:rPr>
        <w:t>(наименование,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создании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комиссии)</w:t>
      </w:r>
    </w:p>
    <w:p w:rsidR="00CF379D" w:rsidRDefault="00CF379D" w:rsidP="007720DD">
      <w:pPr>
        <w:pStyle w:val="a3"/>
        <w:tabs>
          <w:tab w:val="left" w:pos="9822"/>
        </w:tabs>
        <w:spacing w:before="106"/>
        <w:ind w:right="-426"/>
        <w:jc w:val="both"/>
      </w:pPr>
      <w:r>
        <w:t xml:space="preserve">и </w:t>
      </w:r>
      <w:r>
        <w:rPr>
          <w:u w:val="single"/>
        </w:rPr>
        <w:tab/>
      </w:r>
    </w:p>
    <w:p w:rsidR="00CF379D" w:rsidRDefault="00CF379D" w:rsidP="007720DD">
      <w:pPr>
        <w:pStyle w:val="a3"/>
        <w:ind w:left="0" w:right="-426"/>
        <w:jc w:val="both"/>
      </w:pPr>
    </w:p>
    <w:p w:rsidR="00CF379D" w:rsidRDefault="00CF379D" w:rsidP="007720DD">
      <w:pPr>
        <w:pStyle w:val="a3"/>
        <w:tabs>
          <w:tab w:val="left" w:pos="9866"/>
        </w:tabs>
        <w:spacing w:line="269" w:lineRule="exact"/>
        <w:ind w:right="-426"/>
        <w:jc w:val="both"/>
      </w:pPr>
      <w:r>
        <w:t xml:space="preserve">в случае привлечения к участию в проверке </w:t>
      </w:r>
      <w:r>
        <w:rPr>
          <w:u w:val="single"/>
        </w:rPr>
        <w:tab/>
      </w:r>
    </w:p>
    <w:p w:rsidR="00CF379D" w:rsidRDefault="00CF379D" w:rsidP="007720DD">
      <w:pPr>
        <w:spacing w:line="177" w:lineRule="exact"/>
        <w:ind w:left="228" w:right="-426"/>
        <w:jc w:val="both"/>
        <w:rPr>
          <w:sz w:val="16"/>
        </w:rPr>
      </w:pPr>
      <w:r>
        <w:rPr>
          <w:sz w:val="16"/>
        </w:rPr>
        <w:t>указывается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лицо,</w:t>
      </w:r>
      <w:r>
        <w:rPr>
          <w:spacing w:val="-7"/>
          <w:sz w:val="16"/>
        </w:rPr>
        <w:t xml:space="preserve"> </w:t>
      </w:r>
      <w:r>
        <w:rPr>
          <w:sz w:val="16"/>
        </w:rPr>
        <w:t>принимавшее</w:t>
      </w:r>
      <w:r>
        <w:rPr>
          <w:spacing w:val="-5"/>
          <w:sz w:val="16"/>
        </w:rPr>
        <w:t xml:space="preserve"> </w:t>
      </w:r>
      <w:r>
        <w:rPr>
          <w:sz w:val="16"/>
        </w:rPr>
        <w:t>участие,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6"/>
          <w:sz w:val="16"/>
        </w:rPr>
        <w:t xml:space="preserve"> </w:t>
      </w:r>
      <w:r>
        <w:rPr>
          <w:sz w:val="16"/>
        </w:rPr>
        <w:t>Ф.И.О.,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должностии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органа)</w:t>
      </w:r>
    </w:p>
    <w:p w:rsidR="00CF379D" w:rsidRDefault="00CF379D" w:rsidP="007720DD">
      <w:pPr>
        <w:pStyle w:val="a3"/>
        <w:tabs>
          <w:tab w:val="left" w:pos="5243"/>
          <w:tab w:val="left" w:pos="7459"/>
        </w:tabs>
        <w:spacing w:before="107"/>
        <w:ind w:right="-426"/>
        <w:jc w:val="both"/>
      </w:pPr>
      <w:r>
        <w:t xml:space="preserve">на основании проведенной экспертизы результатов, предусмотренных договором (контрактом), составили настоящий акт о том, что при проведении проверки выполнения условий договора (контракта) 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rPr>
          <w:spacing w:val="-10"/>
        </w:rPr>
        <w:t>:</w:t>
      </w:r>
    </w:p>
    <w:p w:rsidR="00CF379D" w:rsidRDefault="006817C3" w:rsidP="007720DD">
      <w:pPr>
        <w:pStyle w:val="a3"/>
        <w:spacing w:before="19"/>
        <w:ind w:left="0" w:right="-426"/>
        <w:jc w:val="both"/>
        <w:rPr>
          <w:sz w:val="20"/>
        </w:rPr>
      </w:pPr>
      <w:r w:rsidRPr="006817C3">
        <w:rPr>
          <w:noProof/>
          <w:lang w:eastAsia="ru-RU"/>
        </w:rPr>
        <w:pict>
          <v:shape id="Graphic 4" o:spid="_x0000_s2053" style="position:absolute;left:0;text-align:left;margin-left:85pt;margin-top:13.7pt;width:40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" path="m,l5181600,e" filled="f" strokeweight=".17183mm">
            <v:path arrowok="t"/>
            <w10:wrap type="topAndBottom" anchorx="page"/>
          </v:shape>
        </w:pict>
      </w:r>
    </w:p>
    <w:p w:rsidR="00CF379D" w:rsidRDefault="00CF379D" w:rsidP="007720DD">
      <w:pPr>
        <w:ind w:left="1627" w:right="-426"/>
        <w:jc w:val="both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договора)</w:t>
      </w:r>
    </w:p>
    <w:p w:rsidR="00CF379D" w:rsidRDefault="00CF379D" w:rsidP="007720DD">
      <w:pPr>
        <w:pStyle w:val="a3"/>
        <w:tabs>
          <w:tab w:val="left" w:pos="1471"/>
          <w:tab w:val="left" w:pos="3135"/>
          <w:tab w:val="left" w:pos="3739"/>
          <w:tab w:val="left" w:pos="5452"/>
          <w:tab w:val="left" w:pos="6885"/>
          <w:tab w:val="left" w:pos="8492"/>
        </w:tabs>
        <w:spacing w:before="92"/>
        <w:ind w:right="-426"/>
        <w:jc w:val="both"/>
      </w:pPr>
      <w:r>
        <w:rPr>
          <w:spacing w:val="-2"/>
        </w:rPr>
        <w:t>Выявлено</w:t>
      </w:r>
      <w:r>
        <w:tab/>
      </w:r>
      <w:r>
        <w:rPr>
          <w:spacing w:val="-2"/>
        </w:rPr>
        <w:t>неисполнение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ненадлежащее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поставщиком</w:t>
      </w:r>
      <w:r>
        <w:tab/>
      </w:r>
      <w:r>
        <w:rPr>
          <w:spacing w:val="-2"/>
        </w:rPr>
        <w:t xml:space="preserve">(подрядчиком, </w:t>
      </w:r>
      <w:r>
        <w:t>исполнителем) обязательств по договору (контракту):</w:t>
      </w:r>
    </w:p>
    <w:p w:rsidR="00CF379D" w:rsidRDefault="006817C3" w:rsidP="007720DD">
      <w:pPr>
        <w:pStyle w:val="a3"/>
        <w:spacing w:before="17"/>
        <w:ind w:left="0" w:right="-426"/>
        <w:jc w:val="both"/>
        <w:rPr>
          <w:sz w:val="20"/>
        </w:rPr>
      </w:pPr>
      <w:r w:rsidRPr="006817C3">
        <w:rPr>
          <w:noProof/>
          <w:lang w:eastAsia="ru-RU"/>
        </w:rPr>
        <w:pict>
          <v:shape id="Graphic 5" o:spid="_x0000_s2052" style="position:absolute;left:0;text-align:left;margin-left:85pt;margin-top:13.6pt;width:480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" path="m,l6097473,e" filled="f" strokeweight=".17183mm">
            <v:path arrowok="t"/>
            <w10:wrap type="topAndBottom" anchorx="page"/>
          </v:shape>
        </w:pict>
      </w:r>
      <w:r w:rsidRPr="006817C3">
        <w:rPr>
          <w:noProof/>
          <w:lang w:eastAsia="ru-RU"/>
        </w:rPr>
        <w:pict>
          <v:shape id="Graphic 6" o:spid="_x0000_s2051" style="position:absolute;left:0;text-align:left;margin-left:85pt;margin-top:27.25pt;width:480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" path="m,l6097473,e" filled="f" strokeweight=".17183mm">
            <v:path arrowok="t"/>
            <w10:wrap type="topAndBottom" anchorx="page"/>
          </v:shape>
        </w:pict>
      </w:r>
      <w:r w:rsidRPr="006817C3">
        <w:rPr>
          <w:noProof/>
          <w:lang w:eastAsia="ru-RU"/>
        </w:rPr>
        <w:pict>
          <v:shape id="Graphic 7" o:spid="_x0000_s2050" style="position:absolute;left:0;text-align:left;margin-left:85pt;margin-top:41.2pt;width:480.1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" path="m,l6097473,e" filled="f" strokeweight=".17183mm">
            <v:path arrowok="t"/>
            <w10:wrap type="topAndBottom" anchorx="page"/>
          </v:shape>
        </w:pict>
      </w:r>
    </w:p>
    <w:p w:rsidR="00CF379D" w:rsidRDefault="00CF379D" w:rsidP="007720DD">
      <w:pPr>
        <w:pStyle w:val="a3"/>
        <w:spacing w:before="14"/>
        <w:ind w:left="0" w:right="-426"/>
        <w:jc w:val="both"/>
        <w:rPr>
          <w:sz w:val="20"/>
        </w:rPr>
      </w:pPr>
    </w:p>
    <w:p w:rsidR="00CF379D" w:rsidRDefault="00CF379D" w:rsidP="007720DD">
      <w:pPr>
        <w:pStyle w:val="a3"/>
        <w:spacing w:before="19"/>
        <w:ind w:left="0" w:right="-426"/>
        <w:jc w:val="both"/>
        <w:rPr>
          <w:sz w:val="20"/>
        </w:rPr>
      </w:pPr>
    </w:p>
    <w:p w:rsidR="00CF379D" w:rsidRDefault="00CF379D" w:rsidP="007720DD">
      <w:pPr>
        <w:spacing w:line="362" w:lineRule="auto"/>
        <w:ind w:left="762" w:right="-426" w:hanging="505"/>
        <w:jc w:val="both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выявленные</w:t>
      </w:r>
      <w:r>
        <w:rPr>
          <w:spacing w:val="-5"/>
          <w:sz w:val="16"/>
        </w:rPr>
        <w:t xml:space="preserve"> </w:t>
      </w:r>
      <w:r>
        <w:rPr>
          <w:sz w:val="16"/>
        </w:rPr>
        <w:t>факты</w:t>
      </w:r>
      <w:r>
        <w:rPr>
          <w:spacing w:val="-7"/>
          <w:sz w:val="16"/>
        </w:rPr>
        <w:t xml:space="preserve"> </w:t>
      </w:r>
      <w:r>
        <w:rPr>
          <w:sz w:val="16"/>
        </w:rPr>
        <w:t>неисполнения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ненадлежащего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2"/>
          <w:sz w:val="16"/>
        </w:rPr>
        <w:t xml:space="preserve"> </w:t>
      </w:r>
      <w:r>
        <w:rPr>
          <w:sz w:val="16"/>
        </w:rPr>
        <w:t>объемов,</w:t>
      </w:r>
      <w:r>
        <w:rPr>
          <w:spacing w:val="-4"/>
          <w:sz w:val="16"/>
        </w:rPr>
        <w:t xml:space="preserve"> </w:t>
      </w:r>
      <w:r>
        <w:rPr>
          <w:sz w:val="16"/>
        </w:rPr>
        <w:t>стоимости,</w:t>
      </w:r>
      <w:r>
        <w:rPr>
          <w:spacing w:val="-4"/>
          <w:sz w:val="16"/>
        </w:rPr>
        <w:t xml:space="preserve"> </w:t>
      </w:r>
      <w:r>
        <w:rPr>
          <w:sz w:val="16"/>
        </w:rPr>
        <w:t>количества,</w:t>
      </w:r>
      <w:r>
        <w:rPr>
          <w:spacing w:val="-4"/>
          <w:sz w:val="16"/>
        </w:rPr>
        <w:t xml:space="preserve"> </w:t>
      </w:r>
      <w:r>
        <w:rPr>
          <w:sz w:val="16"/>
        </w:rPr>
        <w:t>сроков</w:t>
      </w:r>
      <w:r>
        <w:rPr>
          <w:spacing w:val="40"/>
          <w:sz w:val="16"/>
        </w:rPr>
        <w:t xml:space="preserve"> </w:t>
      </w:r>
      <w:r>
        <w:rPr>
          <w:sz w:val="16"/>
        </w:rPr>
        <w:t>и иных показателей, позволяющих определить размер выявленных нарушений и в дальнейшем применить штрафные санкции)</w:t>
      </w:r>
    </w:p>
    <w:p w:rsidR="00CF379D" w:rsidRDefault="00CF379D" w:rsidP="007720DD">
      <w:pPr>
        <w:pStyle w:val="a3"/>
        <w:spacing w:before="88"/>
        <w:ind w:left="0" w:right="-426"/>
        <w:jc w:val="both"/>
        <w:rPr>
          <w:sz w:val="16"/>
        </w:rPr>
      </w:pPr>
    </w:p>
    <w:p w:rsidR="00CF379D" w:rsidRDefault="00CF379D" w:rsidP="007720DD">
      <w:pPr>
        <w:pStyle w:val="a3"/>
        <w:tabs>
          <w:tab w:val="left" w:pos="709"/>
          <w:tab w:val="left" w:pos="2080"/>
          <w:tab w:val="left" w:pos="3083"/>
          <w:tab w:val="left" w:pos="3523"/>
          <w:tab w:val="left" w:pos="4568"/>
          <w:tab w:val="left" w:pos="5522"/>
          <w:tab w:val="left" w:pos="5964"/>
          <w:tab w:val="left" w:pos="7206"/>
          <w:tab w:val="left" w:pos="7973"/>
          <w:tab w:val="left" w:pos="8410"/>
          <w:tab w:val="left" w:pos="9345"/>
        </w:tabs>
        <w:spacing w:before="1" w:line="275" w:lineRule="exact"/>
        <w:ind w:right="-426"/>
        <w:jc w:val="both"/>
      </w:pPr>
      <w:r>
        <w:rPr>
          <w:spacing w:val="-5"/>
        </w:rPr>
        <w:t>Не</w:t>
      </w:r>
      <w:r>
        <w:tab/>
      </w:r>
      <w:r>
        <w:rPr>
          <w:spacing w:val="-2"/>
        </w:rPr>
        <w:t>выполнены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оказаны</w:t>
      </w:r>
      <w:r>
        <w:tab/>
      </w:r>
      <w:r>
        <w:rPr>
          <w:spacing w:val="-2"/>
        </w:rPr>
        <w:t>услуги,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поставлен</w:t>
      </w:r>
      <w:r>
        <w:tab/>
      </w:r>
      <w:r>
        <w:rPr>
          <w:spacing w:val="-2"/>
        </w:rPr>
        <w:t>товар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общую</w:t>
      </w:r>
      <w:r>
        <w:tab/>
      </w:r>
      <w:r>
        <w:rPr>
          <w:spacing w:val="-2"/>
        </w:rPr>
        <w:t>сумму</w:t>
      </w:r>
    </w:p>
    <w:p w:rsidR="00CF379D" w:rsidRDefault="00CF379D" w:rsidP="007720DD">
      <w:pPr>
        <w:pStyle w:val="a3"/>
        <w:tabs>
          <w:tab w:val="left" w:pos="7356"/>
        </w:tabs>
        <w:spacing w:line="275" w:lineRule="exact"/>
        <w:ind w:right="-426"/>
        <w:jc w:val="both"/>
      </w:pPr>
      <w:r>
        <w:rPr>
          <w:u w:val="single"/>
        </w:rPr>
        <w:tab/>
      </w:r>
      <w:r>
        <w:rPr>
          <w:spacing w:val="-2"/>
        </w:rPr>
        <w:t>рублей.</w:t>
      </w:r>
    </w:p>
    <w:p w:rsidR="00CF379D" w:rsidRDefault="00CF379D" w:rsidP="007720DD">
      <w:pPr>
        <w:pStyle w:val="a3"/>
        <w:spacing w:before="244"/>
        <w:ind w:left="0" w:right="-426"/>
        <w:jc w:val="both"/>
      </w:pPr>
    </w:p>
    <w:p w:rsidR="00CF379D" w:rsidRDefault="00CF379D" w:rsidP="007720DD">
      <w:pPr>
        <w:pStyle w:val="a3"/>
        <w:spacing w:line="275" w:lineRule="exact"/>
        <w:ind w:right="-426"/>
        <w:jc w:val="both"/>
      </w:pPr>
      <w:r>
        <w:t>Председатель</w:t>
      </w:r>
      <w:r>
        <w:rPr>
          <w:spacing w:val="-8"/>
        </w:rPr>
        <w:t xml:space="preserve"> </w:t>
      </w:r>
      <w:r>
        <w:rPr>
          <w:spacing w:val="-2"/>
        </w:rPr>
        <w:t>комиссии:</w:t>
      </w:r>
    </w:p>
    <w:p w:rsidR="00CF379D" w:rsidRDefault="00CF379D" w:rsidP="007720DD">
      <w:pPr>
        <w:pStyle w:val="a3"/>
        <w:tabs>
          <w:tab w:val="left" w:pos="4658"/>
        </w:tabs>
        <w:spacing w:line="242" w:lineRule="auto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15"/>
        </w:rPr>
        <w:t xml:space="preserve"> </w:t>
      </w:r>
      <w:r>
        <w:t>Ф.И.О./ Члены комиссии:</w:t>
      </w:r>
    </w:p>
    <w:p w:rsidR="00CF379D" w:rsidRDefault="00CF379D" w:rsidP="007720DD">
      <w:pPr>
        <w:pStyle w:val="a3"/>
        <w:tabs>
          <w:tab w:val="left" w:pos="4538"/>
        </w:tabs>
        <w:spacing w:line="271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4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before="2"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before="2"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CF379D" w:rsidRDefault="00CF379D" w:rsidP="007720DD">
      <w:pPr>
        <w:pStyle w:val="a3"/>
        <w:tabs>
          <w:tab w:val="left" w:pos="4538"/>
        </w:tabs>
        <w:spacing w:line="275" w:lineRule="exact"/>
        <w:ind w:right="-426"/>
        <w:jc w:val="both"/>
      </w:pPr>
      <w:r>
        <w:rPr>
          <w:u w:val="single"/>
        </w:rPr>
        <w:tab/>
      </w:r>
      <w:r>
        <w:t>/подпись,</w:t>
      </w:r>
      <w:r>
        <w:rPr>
          <w:spacing w:val="-8"/>
        </w:rPr>
        <w:t xml:space="preserve"> </w:t>
      </w:r>
      <w:r>
        <w:rPr>
          <w:spacing w:val="-2"/>
        </w:rPr>
        <w:t>Ф.И.О./</w:t>
      </w:r>
    </w:p>
    <w:p w:rsidR="002D3C20" w:rsidRPr="00CF379D" w:rsidRDefault="002D3C20" w:rsidP="007720DD">
      <w:pPr>
        <w:pStyle w:val="a3"/>
        <w:tabs>
          <w:tab w:val="left" w:pos="4538"/>
        </w:tabs>
        <w:spacing w:before="3"/>
        <w:ind w:right="-426"/>
        <w:jc w:val="both"/>
        <w:sectPr w:rsidR="002D3C20" w:rsidRPr="00CF379D" w:rsidSect="007720DD">
          <w:pgSz w:w="11910" w:h="16840"/>
          <w:pgMar w:top="480" w:right="711" w:bottom="800" w:left="709" w:header="0" w:footer="585" w:gutter="0"/>
          <w:cols w:space="720"/>
        </w:sectPr>
      </w:pPr>
    </w:p>
    <w:p w:rsidR="002D3C20" w:rsidRDefault="002D3C20" w:rsidP="007720DD">
      <w:pPr>
        <w:spacing w:line="242" w:lineRule="auto"/>
        <w:ind w:right="-426"/>
        <w:jc w:val="both"/>
        <w:rPr>
          <w:sz w:val="24"/>
        </w:rPr>
        <w:sectPr w:rsidR="002D3C20" w:rsidSect="007720DD">
          <w:pgSz w:w="11910" w:h="16840"/>
          <w:pgMar w:top="480" w:right="711" w:bottom="800" w:left="709" w:header="0" w:footer="585" w:gutter="0"/>
          <w:cols w:space="720"/>
        </w:sectPr>
      </w:pPr>
    </w:p>
    <w:p w:rsidR="002D3C20" w:rsidRDefault="002D3C20" w:rsidP="007720DD">
      <w:pPr>
        <w:pStyle w:val="a4"/>
        <w:tabs>
          <w:tab w:val="left" w:pos="1317"/>
        </w:tabs>
        <w:ind w:left="583" w:right="-426" w:firstLine="0"/>
        <w:rPr>
          <w:sz w:val="24"/>
        </w:rPr>
        <w:sectPr w:rsidR="002D3C20" w:rsidSect="007720DD">
          <w:pgSz w:w="11910" w:h="16840"/>
          <w:pgMar w:top="480" w:right="711" w:bottom="800" w:left="709" w:header="0" w:footer="585" w:gutter="0"/>
          <w:cols w:space="720"/>
        </w:sectPr>
      </w:pPr>
    </w:p>
    <w:p w:rsidR="002D3C20" w:rsidRDefault="002D3C20" w:rsidP="00CF379D">
      <w:pPr>
        <w:spacing w:before="64"/>
        <w:ind w:left="5218" w:right="217" w:firstLine="3375"/>
      </w:pPr>
    </w:p>
    <w:sectPr w:rsidR="002D3C20" w:rsidSect="006817C3">
      <w:pgSz w:w="11910" w:h="16840"/>
      <w:pgMar w:top="480" w:right="180" w:bottom="800" w:left="1480" w:header="0" w:footer="5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20" w:rsidRDefault="006B4820">
      <w:r>
        <w:separator/>
      </w:r>
    </w:p>
  </w:endnote>
  <w:endnote w:type="continuationSeparator" w:id="0">
    <w:p w:rsidR="006B4820" w:rsidRDefault="006B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20" w:rsidRDefault="006817C3">
    <w:pPr>
      <w:pStyle w:val="a3"/>
      <w:spacing w:line="14" w:lineRule="auto"/>
      <w:ind w:left="0"/>
      <w:rPr>
        <w:sz w:val="20"/>
      </w:rPr>
    </w:pPr>
    <w:r w:rsidRPr="006817C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7" type="#_x0000_t202" style="position:absolute;margin-left:565.3pt;margin-top:800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" filled="f" stroked="f">
          <v:textbox inset="0,0,0,0">
            <w:txbxContent>
              <w:p w:rsidR="00CF379D" w:rsidRDefault="00CF379D">
                <w:pPr>
                  <w:pStyle w:val="a3"/>
                  <w:spacing w:before="10"/>
                  <w:ind w:left="60"/>
                  <w:rPr>
                    <w:spacing w:val="-10"/>
                  </w:rPr>
                </w:pPr>
              </w:p>
              <w:p w:rsidR="002D3C20" w:rsidRDefault="006817C3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95764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C42D2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20" w:rsidRDefault="006B4820">
      <w:r>
        <w:separator/>
      </w:r>
    </w:p>
  </w:footnote>
  <w:footnote w:type="continuationSeparator" w:id="0">
    <w:p w:rsidR="006B4820" w:rsidRDefault="006B4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122A"/>
    <w:multiLevelType w:val="multilevel"/>
    <w:tmpl w:val="0FA2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" w:hanging="1800"/>
      </w:pPr>
      <w:rPr>
        <w:rFonts w:hint="default"/>
      </w:rPr>
    </w:lvl>
  </w:abstractNum>
  <w:abstractNum w:abstractNumId="1">
    <w:nsid w:val="50577057"/>
    <w:multiLevelType w:val="multilevel"/>
    <w:tmpl w:val="9AEA7E62"/>
    <w:lvl w:ilvl="0">
      <w:start w:val="1"/>
      <w:numFmt w:val="decimal"/>
      <w:lvlText w:val="%1."/>
      <w:lvlJc w:val="left"/>
      <w:pPr>
        <w:ind w:left="4282" w:hanging="42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2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58"/>
      </w:pPr>
      <w:rPr>
        <w:rFonts w:hint="default"/>
        <w:lang w:val="ru-RU" w:eastAsia="en-US" w:bidi="ar-SA"/>
      </w:rPr>
    </w:lvl>
  </w:abstractNum>
  <w:abstractNum w:abstractNumId="2">
    <w:nsid w:val="59F024E5"/>
    <w:multiLevelType w:val="hybridMultilevel"/>
    <w:tmpl w:val="2F589B7C"/>
    <w:lvl w:ilvl="0" w:tplc="628C0290">
      <w:numFmt w:val="bullet"/>
      <w:lvlText w:val="-"/>
      <w:lvlJc w:val="left"/>
      <w:pPr>
        <w:ind w:left="21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6614BC">
      <w:numFmt w:val="bullet"/>
      <w:lvlText w:val="•"/>
      <w:lvlJc w:val="left"/>
      <w:pPr>
        <w:ind w:left="1222" w:hanging="294"/>
      </w:pPr>
      <w:rPr>
        <w:rFonts w:hint="default"/>
        <w:lang w:val="ru-RU" w:eastAsia="en-US" w:bidi="ar-SA"/>
      </w:rPr>
    </w:lvl>
    <w:lvl w:ilvl="2" w:tplc="DAB637AA">
      <w:numFmt w:val="bullet"/>
      <w:lvlText w:val="•"/>
      <w:lvlJc w:val="left"/>
      <w:pPr>
        <w:ind w:left="2224" w:hanging="294"/>
      </w:pPr>
      <w:rPr>
        <w:rFonts w:hint="default"/>
        <w:lang w:val="ru-RU" w:eastAsia="en-US" w:bidi="ar-SA"/>
      </w:rPr>
    </w:lvl>
    <w:lvl w:ilvl="3" w:tplc="F80CA5C2">
      <w:numFmt w:val="bullet"/>
      <w:lvlText w:val="•"/>
      <w:lvlJc w:val="left"/>
      <w:pPr>
        <w:ind w:left="3227" w:hanging="294"/>
      </w:pPr>
      <w:rPr>
        <w:rFonts w:hint="default"/>
        <w:lang w:val="ru-RU" w:eastAsia="en-US" w:bidi="ar-SA"/>
      </w:rPr>
    </w:lvl>
    <w:lvl w:ilvl="4" w:tplc="9174A64A">
      <w:numFmt w:val="bullet"/>
      <w:lvlText w:val="•"/>
      <w:lvlJc w:val="left"/>
      <w:pPr>
        <w:ind w:left="4229" w:hanging="294"/>
      </w:pPr>
      <w:rPr>
        <w:rFonts w:hint="default"/>
        <w:lang w:val="ru-RU" w:eastAsia="en-US" w:bidi="ar-SA"/>
      </w:rPr>
    </w:lvl>
    <w:lvl w:ilvl="5" w:tplc="090683B2">
      <w:numFmt w:val="bullet"/>
      <w:lvlText w:val="•"/>
      <w:lvlJc w:val="left"/>
      <w:pPr>
        <w:ind w:left="5232" w:hanging="294"/>
      </w:pPr>
      <w:rPr>
        <w:rFonts w:hint="default"/>
        <w:lang w:val="ru-RU" w:eastAsia="en-US" w:bidi="ar-SA"/>
      </w:rPr>
    </w:lvl>
    <w:lvl w:ilvl="6" w:tplc="C23AC89C">
      <w:numFmt w:val="bullet"/>
      <w:lvlText w:val="•"/>
      <w:lvlJc w:val="left"/>
      <w:pPr>
        <w:ind w:left="6234" w:hanging="294"/>
      </w:pPr>
      <w:rPr>
        <w:rFonts w:hint="default"/>
        <w:lang w:val="ru-RU" w:eastAsia="en-US" w:bidi="ar-SA"/>
      </w:rPr>
    </w:lvl>
    <w:lvl w:ilvl="7" w:tplc="993E8A96">
      <w:numFmt w:val="bullet"/>
      <w:lvlText w:val="•"/>
      <w:lvlJc w:val="left"/>
      <w:pPr>
        <w:ind w:left="7236" w:hanging="294"/>
      </w:pPr>
      <w:rPr>
        <w:rFonts w:hint="default"/>
        <w:lang w:val="ru-RU" w:eastAsia="en-US" w:bidi="ar-SA"/>
      </w:rPr>
    </w:lvl>
    <w:lvl w:ilvl="8" w:tplc="2F1CA3FC">
      <w:numFmt w:val="bullet"/>
      <w:lvlText w:val="•"/>
      <w:lvlJc w:val="left"/>
      <w:pPr>
        <w:ind w:left="8239" w:hanging="294"/>
      </w:pPr>
      <w:rPr>
        <w:rFonts w:hint="default"/>
        <w:lang w:val="ru-RU" w:eastAsia="en-US" w:bidi="ar-SA"/>
      </w:rPr>
    </w:lvl>
  </w:abstractNum>
  <w:abstractNum w:abstractNumId="3">
    <w:nsid w:val="66103BA1"/>
    <w:multiLevelType w:val="hybridMultilevel"/>
    <w:tmpl w:val="89A2A3B4"/>
    <w:lvl w:ilvl="0" w:tplc="B49C7D5A">
      <w:start w:val="1"/>
      <w:numFmt w:val="decimal"/>
      <w:lvlText w:val="%1."/>
      <w:lvlJc w:val="left"/>
      <w:pPr>
        <w:ind w:left="71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C6DA1E">
      <w:numFmt w:val="bullet"/>
      <w:lvlText w:val="•"/>
      <w:lvlJc w:val="left"/>
      <w:pPr>
        <w:ind w:left="1672" w:hanging="356"/>
      </w:pPr>
      <w:rPr>
        <w:rFonts w:hint="default"/>
        <w:lang w:val="ru-RU" w:eastAsia="en-US" w:bidi="ar-SA"/>
      </w:rPr>
    </w:lvl>
    <w:lvl w:ilvl="2" w:tplc="749CF11A">
      <w:numFmt w:val="bullet"/>
      <w:lvlText w:val="•"/>
      <w:lvlJc w:val="left"/>
      <w:pPr>
        <w:ind w:left="2624" w:hanging="356"/>
      </w:pPr>
      <w:rPr>
        <w:rFonts w:hint="default"/>
        <w:lang w:val="ru-RU" w:eastAsia="en-US" w:bidi="ar-SA"/>
      </w:rPr>
    </w:lvl>
    <w:lvl w:ilvl="3" w:tplc="253843F8">
      <w:numFmt w:val="bullet"/>
      <w:lvlText w:val="•"/>
      <w:lvlJc w:val="left"/>
      <w:pPr>
        <w:ind w:left="3577" w:hanging="356"/>
      </w:pPr>
      <w:rPr>
        <w:rFonts w:hint="default"/>
        <w:lang w:val="ru-RU" w:eastAsia="en-US" w:bidi="ar-SA"/>
      </w:rPr>
    </w:lvl>
    <w:lvl w:ilvl="4" w:tplc="067E5946">
      <w:numFmt w:val="bullet"/>
      <w:lvlText w:val="•"/>
      <w:lvlJc w:val="left"/>
      <w:pPr>
        <w:ind w:left="4529" w:hanging="356"/>
      </w:pPr>
      <w:rPr>
        <w:rFonts w:hint="default"/>
        <w:lang w:val="ru-RU" w:eastAsia="en-US" w:bidi="ar-SA"/>
      </w:rPr>
    </w:lvl>
    <w:lvl w:ilvl="5" w:tplc="51548C60">
      <w:numFmt w:val="bullet"/>
      <w:lvlText w:val="•"/>
      <w:lvlJc w:val="left"/>
      <w:pPr>
        <w:ind w:left="5482" w:hanging="356"/>
      </w:pPr>
      <w:rPr>
        <w:rFonts w:hint="default"/>
        <w:lang w:val="ru-RU" w:eastAsia="en-US" w:bidi="ar-SA"/>
      </w:rPr>
    </w:lvl>
    <w:lvl w:ilvl="6" w:tplc="DFBAA7F8">
      <w:numFmt w:val="bullet"/>
      <w:lvlText w:val="•"/>
      <w:lvlJc w:val="left"/>
      <w:pPr>
        <w:ind w:left="6434" w:hanging="356"/>
      </w:pPr>
      <w:rPr>
        <w:rFonts w:hint="default"/>
        <w:lang w:val="ru-RU" w:eastAsia="en-US" w:bidi="ar-SA"/>
      </w:rPr>
    </w:lvl>
    <w:lvl w:ilvl="7" w:tplc="88F2517A">
      <w:numFmt w:val="bullet"/>
      <w:lvlText w:val="•"/>
      <w:lvlJc w:val="left"/>
      <w:pPr>
        <w:ind w:left="7386" w:hanging="356"/>
      </w:pPr>
      <w:rPr>
        <w:rFonts w:hint="default"/>
        <w:lang w:val="ru-RU" w:eastAsia="en-US" w:bidi="ar-SA"/>
      </w:rPr>
    </w:lvl>
    <w:lvl w:ilvl="8" w:tplc="109EE382">
      <w:numFmt w:val="bullet"/>
      <w:lvlText w:val="•"/>
      <w:lvlJc w:val="left"/>
      <w:pPr>
        <w:ind w:left="8339" w:hanging="3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3C20"/>
    <w:rsid w:val="00037FC0"/>
    <w:rsid w:val="000640BB"/>
    <w:rsid w:val="000E277A"/>
    <w:rsid w:val="00247B54"/>
    <w:rsid w:val="002D3C20"/>
    <w:rsid w:val="003072E5"/>
    <w:rsid w:val="00323605"/>
    <w:rsid w:val="00446D6C"/>
    <w:rsid w:val="006817C3"/>
    <w:rsid w:val="006B4820"/>
    <w:rsid w:val="00710C73"/>
    <w:rsid w:val="007720DD"/>
    <w:rsid w:val="0095764D"/>
    <w:rsid w:val="00A30616"/>
    <w:rsid w:val="00C03536"/>
    <w:rsid w:val="00CF379D"/>
    <w:rsid w:val="00DC13B6"/>
    <w:rsid w:val="00DC42D2"/>
    <w:rsid w:val="00E52C6D"/>
    <w:rsid w:val="00E84F42"/>
    <w:rsid w:val="00F1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7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17C3"/>
    <w:pPr>
      <w:spacing w:line="272" w:lineRule="exact"/>
      <w:ind w:left="427" w:hanging="426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17C3"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817C3"/>
    <w:pPr>
      <w:ind w:left="219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6817C3"/>
  </w:style>
  <w:style w:type="paragraph" w:styleId="a5">
    <w:name w:val="header"/>
    <w:basedOn w:val="a"/>
    <w:link w:val="a6"/>
    <w:uiPriority w:val="99"/>
    <w:unhideWhenUsed/>
    <w:rsid w:val="00CF3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79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3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379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16A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A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10</cp:revision>
  <cp:lastPrinted>2024-11-01T12:27:00Z</cp:lastPrinted>
  <dcterms:created xsi:type="dcterms:W3CDTF">2024-10-31T13:36:00Z</dcterms:created>
  <dcterms:modified xsi:type="dcterms:W3CDTF">2024-11-05T17:33:00Z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www.ilovepdf.com</vt:lpwstr>
  </property>
</Properties>
</file>