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57" w:rsidRDefault="008303A9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                                                                              </w:t>
      </w:r>
      <w:proofErr w:type="spellStart"/>
      <w:r>
        <w:rPr>
          <w:b/>
          <w:bCs/>
        </w:rPr>
        <w:t>Красногорская</w:t>
      </w:r>
      <w:proofErr w:type="spellEnd"/>
      <w:r>
        <w:rPr>
          <w:b/>
          <w:bCs/>
        </w:rPr>
        <w:t xml:space="preserve"> средняя общеобразовательная школа №1</w:t>
      </w:r>
    </w:p>
    <w:p w:rsidR="002B7157" w:rsidRDefault="002B7157"/>
    <w:p w:rsidR="002B7157" w:rsidRDefault="008303A9" w:rsidP="00B636F7">
      <w:r>
        <w:t xml:space="preserve">    </w:t>
      </w:r>
      <w:r w:rsidR="00B636F7">
        <w:rPr>
          <w:noProof/>
          <w:lang w:eastAsia="ru-RU"/>
        </w:rPr>
        <w:drawing>
          <wp:inline distT="0" distB="0" distL="0" distR="0">
            <wp:extent cx="1495781" cy="652007"/>
            <wp:effectExtent l="19050" t="0" r="9169" b="0"/>
            <wp:docPr id="1" name="Рисунок 1" descr="C:\Users\admin\Desktop\Безымянный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45" cy="6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6F7">
        <w:t xml:space="preserve">              </w:t>
      </w:r>
      <w:r w:rsidR="00B636F7">
        <w:rPr>
          <w:noProof/>
          <w:lang w:eastAsia="ru-RU"/>
        </w:rPr>
        <w:t xml:space="preserve">                                                          </w:t>
      </w:r>
      <w:r w:rsidR="00B636F7">
        <w:rPr>
          <w:noProof/>
          <w:lang w:eastAsia="ru-RU"/>
        </w:rPr>
        <w:drawing>
          <wp:inline distT="0" distB="0" distL="0" distR="0">
            <wp:extent cx="2016484" cy="1239265"/>
            <wp:effectExtent l="19050" t="0" r="2816" b="0"/>
            <wp:docPr id="2" name="Рисунок 2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65" cy="123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6F7">
        <w:t xml:space="preserve">        </w:t>
      </w:r>
    </w:p>
    <w:p w:rsidR="002B7157" w:rsidRDefault="002B715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b/>
          <w:bCs/>
          <w:sz w:val="24"/>
          <w:szCs w:val="24"/>
          <w:lang w:eastAsia="ru-RU"/>
        </w:rPr>
      </w:pPr>
    </w:p>
    <w:p w:rsidR="002B7157" w:rsidRDefault="002B715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b/>
          <w:bCs/>
          <w:sz w:val="24"/>
          <w:szCs w:val="24"/>
          <w:lang w:eastAsia="ru-RU"/>
        </w:rPr>
      </w:pPr>
    </w:p>
    <w:p w:rsidR="002B7157" w:rsidRDefault="002B7157">
      <w:pPr>
        <w:spacing w:before="88"/>
        <w:ind w:left="1298" w:right="861"/>
        <w:jc w:val="center"/>
        <w:rPr>
          <w:b/>
          <w:sz w:val="28"/>
        </w:rPr>
      </w:pPr>
    </w:p>
    <w:p w:rsidR="002B7157" w:rsidRDefault="008303A9">
      <w:pPr>
        <w:spacing w:before="88"/>
        <w:ind w:left="1298" w:right="8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№ ___</w:t>
      </w:r>
    </w:p>
    <w:p w:rsidR="002B7157" w:rsidRDefault="008303A9">
      <w:pPr>
        <w:ind w:left="1299" w:right="861"/>
        <w:jc w:val="center"/>
        <w:rPr>
          <w:b/>
          <w:bCs/>
          <w:lang w:eastAsia="ru-RU"/>
        </w:rPr>
      </w:pP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использовании</w:t>
      </w:r>
      <w:r>
        <w:rPr>
          <w:b/>
          <w:spacing w:val="-6"/>
        </w:rPr>
        <w:t xml:space="preserve"> </w:t>
      </w:r>
      <w:r>
        <w:rPr>
          <w:b/>
        </w:rPr>
        <w:t>мобильных</w:t>
      </w:r>
      <w:r>
        <w:rPr>
          <w:b/>
          <w:spacing w:val="-7"/>
        </w:rPr>
        <w:t xml:space="preserve"> </w:t>
      </w:r>
      <w:r>
        <w:rPr>
          <w:b/>
        </w:rPr>
        <w:t>(сотовых)</w:t>
      </w:r>
      <w:r>
        <w:rPr>
          <w:b/>
          <w:spacing w:val="-6"/>
        </w:rPr>
        <w:t xml:space="preserve"> </w:t>
      </w:r>
      <w:r>
        <w:rPr>
          <w:b/>
        </w:rPr>
        <w:t>телефонов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других</w:t>
      </w:r>
      <w:r>
        <w:rPr>
          <w:b/>
          <w:spacing w:val="-7"/>
        </w:rPr>
        <w:t xml:space="preserve"> </w:t>
      </w:r>
      <w:r>
        <w:rPr>
          <w:b/>
        </w:rPr>
        <w:t>средств</w:t>
      </w:r>
      <w:r>
        <w:rPr>
          <w:b/>
          <w:spacing w:val="-47"/>
        </w:rPr>
        <w:t xml:space="preserve">   </w:t>
      </w:r>
      <w:r>
        <w:rPr>
          <w:b/>
        </w:rPr>
        <w:t>коммуникации</w:t>
      </w:r>
      <w:r>
        <w:rPr>
          <w:b/>
          <w:spacing w:val="-1"/>
        </w:rPr>
        <w:t xml:space="preserve"> </w:t>
      </w:r>
      <w:r>
        <w:rPr>
          <w:b/>
        </w:rPr>
        <w:t xml:space="preserve">в </w:t>
      </w:r>
      <w:r>
        <w:rPr>
          <w:b/>
          <w:bCs/>
          <w:lang w:eastAsia="ru-RU"/>
        </w:rPr>
        <w:t xml:space="preserve">МБОУ  </w:t>
      </w:r>
      <w:proofErr w:type="spellStart"/>
      <w:r>
        <w:rPr>
          <w:b/>
          <w:bCs/>
          <w:lang w:eastAsia="ru-RU"/>
        </w:rPr>
        <w:t>Красногорская</w:t>
      </w:r>
      <w:proofErr w:type="spellEnd"/>
      <w:r>
        <w:rPr>
          <w:b/>
          <w:bCs/>
          <w:lang w:eastAsia="ru-RU"/>
        </w:rPr>
        <w:t xml:space="preserve"> средняя общеобразовательная школа №1</w:t>
      </w:r>
    </w:p>
    <w:p w:rsidR="002B7157" w:rsidRDefault="008303A9">
      <w:pPr>
        <w:pStyle w:val="2"/>
        <w:numPr>
          <w:ilvl w:val="0"/>
          <w:numId w:val="2"/>
        </w:numPr>
        <w:tabs>
          <w:tab w:val="left" w:pos="1100"/>
        </w:tabs>
        <w:spacing w:before="229" w:line="276" w:lineRule="exact"/>
        <w:ind w:left="1100" w:hanging="240"/>
      </w:pPr>
      <w:r>
        <w:t>Общие</w:t>
      </w:r>
      <w:r>
        <w:rPr>
          <w:spacing w:val="-14"/>
        </w:rPr>
        <w:t xml:space="preserve"> </w:t>
      </w:r>
      <w:r>
        <w:t>положения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274"/>
        </w:tabs>
        <w:ind w:left="1268" w:right="416" w:hanging="360"/>
        <w:jc w:val="left"/>
      </w:pPr>
      <w:proofErr w:type="gramStart"/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16</w:t>
      </w:r>
      <w:r>
        <w:rPr>
          <w:spacing w:val="1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8"/>
          <w:sz w:val="24"/>
        </w:rPr>
        <w:t xml:space="preserve"> </w:t>
      </w:r>
      <w:r>
        <w:rPr>
          <w:sz w:val="24"/>
        </w:rPr>
        <w:t>2023</w:t>
      </w:r>
      <w:r>
        <w:rPr>
          <w:spacing w:val="-13"/>
          <w:sz w:val="24"/>
        </w:rPr>
        <w:t xml:space="preserve"> </w:t>
      </w:r>
      <w:r>
        <w:rPr>
          <w:sz w:val="24"/>
        </w:rPr>
        <w:t>года,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152-ФЗ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48"/>
          <w:sz w:val="24"/>
        </w:rPr>
        <w:t xml:space="preserve"> </w:t>
      </w:r>
      <w:r>
        <w:rPr>
          <w:sz w:val="24"/>
        </w:rPr>
        <w:t>с изменениями на 06 февраля 2024года, Федеральным Законом №436-ФЗ от 29.12.2010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 «О защите детей от информации, причиняющей вред их здоровью и развитию» с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изменениями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2"/>
          <w:sz w:val="24"/>
        </w:rPr>
        <w:t xml:space="preserve"> </w:t>
      </w:r>
      <w:r>
        <w:rPr>
          <w:sz w:val="24"/>
        </w:rPr>
        <w:t>2023</w:t>
      </w:r>
      <w:r>
        <w:rPr>
          <w:spacing w:val="-1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8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48"/>
          <w:sz w:val="24"/>
        </w:rPr>
        <w:t xml:space="preserve"> </w:t>
      </w:r>
      <w:r>
        <w:rPr>
          <w:sz w:val="24"/>
        </w:rPr>
        <w:t>Федеральной службой по надзору в сфере защиты прав потребителей и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Федеральной службой по надзору в сфере образования и науки от 14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2019 года № МР 2.4.0150-19/01-230/13-01, Постановлением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8"/>
          <w:sz w:val="24"/>
        </w:rPr>
        <w:t xml:space="preserve"> </w:t>
      </w:r>
      <w:r>
        <w:rPr>
          <w:spacing w:val="-1"/>
          <w:sz w:val="24"/>
        </w:rPr>
        <w:t>санитарных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СанПиН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1.2.3685-21</w:t>
      </w:r>
      <w:r>
        <w:rPr>
          <w:spacing w:val="-18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обитания», а также Уставом МБОУ </w:t>
      </w:r>
      <w:proofErr w:type="spellStart"/>
      <w:r>
        <w:rPr>
          <w:sz w:val="24"/>
        </w:rPr>
        <w:t>Красногорская</w:t>
      </w:r>
      <w:proofErr w:type="spellEnd"/>
      <w:r>
        <w:rPr>
          <w:sz w:val="24"/>
        </w:rPr>
        <w:t xml:space="preserve"> СОШ №1 и другими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t>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 деятельность.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19" w:hanging="360"/>
        <w:jc w:val="left"/>
        <w:rPr>
          <w:sz w:val="24"/>
        </w:rPr>
      </w:pPr>
      <w:proofErr w:type="gramStart"/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hyperlink r:id="rId7" w:history="1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использовании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мобильных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телефонов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других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средств</w:t>
        </w:r>
      </w:hyperlink>
      <w:r>
        <w:rPr>
          <w:spacing w:val="1"/>
          <w:sz w:val="24"/>
        </w:rPr>
        <w:t xml:space="preserve"> </w:t>
      </w:r>
      <w:hyperlink r:id="rId8" w:history="1">
        <w:r>
          <w:rPr>
            <w:sz w:val="24"/>
          </w:rPr>
          <w:t>коммуникации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8"/>
          <w:sz w:val="24"/>
        </w:rPr>
        <w:t xml:space="preserve"> </w:t>
      </w:r>
      <w:r>
        <w:rPr>
          <w:sz w:val="24"/>
        </w:rPr>
        <w:t>эффективности образовательной деятельности, а также регулирует права и обязанности</w:t>
      </w:r>
      <w:r>
        <w:rPr>
          <w:spacing w:val="-48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сотовой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  <w:proofErr w:type="gramEnd"/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spacing w:before="1"/>
        <w:ind w:left="1345" w:right="429" w:hanging="360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25" w:hanging="360"/>
        <w:jc w:val="left"/>
        <w:rPr>
          <w:sz w:val="24"/>
        </w:rPr>
      </w:pPr>
      <w:r>
        <w:rPr>
          <w:sz w:val="24"/>
        </w:rPr>
        <w:t>Обучающиеся не  имеют право пользоваться мобильными связями  во время проведения учебных занятий при освоении образовательных программ начального, общего и среднего  общего образования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за исключением  возникновения угрозы жизни и здоровью обучающихся, работников организации, осуществляющих образовательную деятельность.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25" w:hanging="360"/>
        <w:jc w:val="left"/>
        <w:rPr>
          <w:sz w:val="24"/>
        </w:rPr>
      </w:pPr>
      <w:r>
        <w:rPr>
          <w:sz w:val="24"/>
        </w:rPr>
        <w:t xml:space="preserve">В МБОУ </w:t>
      </w:r>
      <w:proofErr w:type="spellStart"/>
      <w:r>
        <w:rPr>
          <w:sz w:val="24"/>
        </w:rPr>
        <w:t>Красногорская</w:t>
      </w:r>
      <w:proofErr w:type="spellEnd"/>
      <w:r>
        <w:rPr>
          <w:sz w:val="24"/>
        </w:rPr>
        <w:t xml:space="preserve"> СОШ №1 в каждом учебном классе на стенде должен находиться знак, 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запрещающий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телефонов.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404"/>
        </w:tabs>
        <w:ind w:left="1345" w:right="418" w:hanging="360"/>
        <w:jc w:val="left"/>
        <w:rPr>
          <w:sz w:val="24"/>
        </w:rPr>
      </w:pPr>
      <w:r>
        <w:tab/>
      </w:r>
      <w:r>
        <w:rPr>
          <w:sz w:val="24"/>
        </w:rPr>
        <w:t>Классный руководитель в обязательном порядке доводит до сведения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 и иных электронных устройств в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Приложения 1, 2</w:t>
      </w:r>
      <w:r>
        <w:rPr>
          <w:sz w:val="24"/>
        </w:rPr>
        <w:t>).</w:t>
      </w:r>
    </w:p>
    <w:p w:rsidR="002B7157" w:rsidRDefault="002B7157">
      <w:pPr>
        <w:pStyle w:val="a4"/>
        <w:tabs>
          <w:tab w:val="left" w:pos="1404"/>
        </w:tabs>
        <w:ind w:left="83" w:right="418" w:firstLine="0"/>
        <w:rPr>
          <w:sz w:val="24"/>
        </w:rPr>
      </w:pPr>
    </w:p>
    <w:p w:rsidR="002B7157" w:rsidRDefault="002B7157">
      <w:pPr>
        <w:pStyle w:val="a4"/>
        <w:tabs>
          <w:tab w:val="left" w:pos="1404"/>
        </w:tabs>
        <w:ind w:left="83" w:right="418" w:firstLine="0"/>
        <w:rPr>
          <w:sz w:val="24"/>
        </w:rPr>
      </w:pPr>
    </w:p>
    <w:p w:rsidR="008303A9" w:rsidRDefault="008303A9">
      <w:pPr>
        <w:pStyle w:val="a4"/>
        <w:tabs>
          <w:tab w:val="left" w:pos="1404"/>
        </w:tabs>
        <w:ind w:left="83" w:right="418" w:firstLine="0"/>
        <w:rPr>
          <w:sz w:val="24"/>
        </w:rPr>
      </w:pPr>
    </w:p>
    <w:p w:rsidR="002B7157" w:rsidRDefault="002B7157">
      <w:pPr>
        <w:pStyle w:val="a3"/>
        <w:spacing w:before="3"/>
      </w:pPr>
    </w:p>
    <w:p w:rsidR="002B7157" w:rsidRDefault="002B7157">
      <w:pPr>
        <w:pStyle w:val="a3"/>
        <w:spacing w:before="3"/>
      </w:pPr>
    </w:p>
    <w:p w:rsidR="002B7157" w:rsidRDefault="008303A9">
      <w:pPr>
        <w:pStyle w:val="2"/>
        <w:numPr>
          <w:ilvl w:val="0"/>
          <w:numId w:val="2"/>
        </w:numPr>
        <w:tabs>
          <w:tab w:val="left" w:pos="1100"/>
        </w:tabs>
        <w:ind w:left="1100" w:hanging="240"/>
      </w:pPr>
      <w:r>
        <w:t>Условия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t>телефонов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устройств</w:t>
      </w:r>
    </w:p>
    <w:p w:rsidR="002B7157" w:rsidRDefault="002B7157">
      <w:pPr>
        <w:pStyle w:val="a4"/>
        <w:tabs>
          <w:tab w:val="left" w:pos="1346"/>
        </w:tabs>
        <w:spacing w:before="1"/>
        <w:ind w:left="0" w:right="419" w:firstLine="0"/>
        <w:jc w:val="left"/>
        <w:rPr>
          <w:sz w:val="24"/>
        </w:rPr>
      </w:pP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spacing w:before="1"/>
        <w:ind w:left="1345" w:right="416" w:hanging="360"/>
        <w:jc w:val="left"/>
        <w:rPr>
          <w:sz w:val="24"/>
        </w:rPr>
      </w:pPr>
      <w:r>
        <w:rPr>
          <w:sz w:val="24"/>
        </w:rPr>
        <w:t xml:space="preserve">Запрещено пользование </w:t>
      </w:r>
      <w:proofErr w:type="gramStart"/>
      <w:r>
        <w:rPr>
          <w:sz w:val="24"/>
        </w:rPr>
        <w:t>мобильных</w:t>
      </w:r>
      <w:proofErr w:type="gramEnd"/>
      <w:r>
        <w:rPr>
          <w:sz w:val="24"/>
        </w:rPr>
        <w:t xml:space="preserve"> телефоном во время образовательной деятельности</w:t>
      </w:r>
      <w:r>
        <w:rPr>
          <w:spacing w:val="-48"/>
          <w:sz w:val="24"/>
        </w:rPr>
        <w:t xml:space="preserve"> </w:t>
      </w:r>
      <w:r>
        <w:rPr>
          <w:sz w:val="24"/>
        </w:rPr>
        <w:t>(урочной,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 разрешения учителя.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spacing w:before="1"/>
        <w:ind w:left="1345" w:right="415" w:hanging="360"/>
        <w:jc w:val="left"/>
        <w:rPr>
          <w:sz w:val="24"/>
        </w:rPr>
      </w:pPr>
      <w:r>
        <w:rPr>
          <w:sz w:val="24"/>
        </w:rPr>
        <w:t xml:space="preserve">Обучающиеся МБОУ </w:t>
      </w:r>
      <w:proofErr w:type="spellStart"/>
      <w:r>
        <w:rPr>
          <w:sz w:val="24"/>
        </w:rPr>
        <w:t>Красногорская</w:t>
      </w:r>
      <w:proofErr w:type="spellEnd"/>
      <w:r>
        <w:rPr>
          <w:sz w:val="24"/>
        </w:rPr>
        <w:t xml:space="preserve"> СОШ №1 обязаны перед началом учебного занятия сдавать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 телефоны в специальное отведённое место в учебном кабинете.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spacing w:before="1"/>
        <w:ind w:left="1345" w:right="415" w:hanging="360"/>
        <w:jc w:val="left"/>
        <w:rPr>
          <w:sz w:val="24"/>
        </w:rPr>
      </w:pPr>
      <w:r>
        <w:rPr>
          <w:sz w:val="24"/>
        </w:rPr>
        <w:t xml:space="preserve">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не рекомендуется звонить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во время образовательной деятельности. При необходимости родители (законные</w:t>
      </w:r>
      <w:r>
        <w:rPr>
          <w:spacing w:val="-48"/>
          <w:sz w:val="24"/>
        </w:rPr>
        <w:t xml:space="preserve"> </w:t>
      </w:r>
      <w:r>
        <w:rPr>
          <w:sz w:val="24"/>
        </w:rPr>
        <w:t>представители) могут  позвонить классному руководителю, представителю администрации  образовательного учреждения или после окончания занятий.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25" w:hanging="360"/>
        <w:jc w:val="left"/>
        <w:rPr>
          <w:sz w:val="24"/>
        </w:rPr>
      </w:pPr>
      <w:r>
        <w:rPr>
          <w:sz w:val="24"/>
        </w:rPr>
        <w:t>Ответственность за целостность мобильного телефона  во время учебного процесса лежит на классном руководителе, после уроков  на его владельце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представителях) владельца).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486"/>
        </w:tabs>
        <w:ind w:left="1345" w:right="421" w:hanging="36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МБОУ </w:t>
      </w:r>
      <w:proofErr w:type="spellStart"/>
      <w:r>
        <w:rPr>
          <w:sz w:val="24"/>
        </w:rPr>
        <w:t>Красногорская</w:t>
      </w:r>
      <w:proofErr w:type="spellEnd"/>
      <w:r>
        <w:rPr>
          <w:sz w:val="24"/>
        </w:rPr>
        <w:t xml:space="preserve"> СОШ №1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мобильной связи во время образовательной деятельности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экстренных случаев). В связи с этим педагогические работники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486"/>
        </w:tabs>
        <w:ind w:left="1345" w:right="429" w:hanging="36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 ГИС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«Единое цифровое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пространство».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486"/>
        </w:tabs>
        <w:ind w:left="1345" w:right="419" w:hanging="36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путём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 в школе.</w:t>
      </w:r>
    </w:p>
    <w:p w:rsidR="002B7157" w:rsidRDefault="002B7157">
      <w:pPr>
        <w:pStyle w:val="a3"/>
        <w:spacing w:before="3"/>
      </w:pPr>
    </w:p>
    <w:p w:rsidR="002B7157" w:rsidRDefault="008303A9">
      <w:pPr>
        <w:pStyle w:val="2"/>
        <w:numPr>
          <w:ilvl w:val="0"/>
          <w:numId w:val="2"/>
        </w:numPr>
        <w:tabs>
          <w:tab w:val="left" w:pos="1100"/>
        </w:tabs>
        <w:ind w:left="1099" w:right="115" w:hanging="240"/>
      </w:pPr>
      <w:r>
        <w:t>Права и обязанности обучающихся (пользователей) мобильной связи на перемене, вне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22" w:hanging="360"/>
        <w:jc w:val="left"/>
        <w:rPr>
          <w:sz w:val="24"/>
        </w:rPr>
      </w:pPr>
      <w:r>
        <w:rPr>
          <w:sz w:val="24"/>
        </w:rPr>
        <w:t xml:space="preserve">Пользователи мобильной связи и электронных устройств в МБОУ </w:t>
      </w:r>
      <w:proofErr w:type="spellStart"/>
      <w:r>
        <w:rPr>
          <w:sz w:val="24"/>
        </w:rPr>
        <w:t>Красногорская</w:t>
      </w:r>
      <w:proofErr w:type="spellEnd"/>
      <w:r>
        <w:rPr>
          <w:sz w:val="24"/>
        </w:rPr>
        <w:t xml:space="preserve"> СОШ №1  в период образовательного процесса  не имеют</w:t>
      </w:r>
      <w:r>
        <w:rPr>
          <w:spacing w:val="-48"/>
          <w:sz w:val="24"/>
        </w:rPr>
        <w:t xml:space="preserve"> </w:t>
      </w:r>
      <w:r>
        <w:rPr>
          <w:sz w:val="24"/>
        </w:rPr>
        <w:t>право:</w:t>
      </w:r>
    </w:p>
    <w:p w:rsidR="002B7157" w:rsidRDefault="008303A9">
      <w:pPr>
        <w:pStyle w:val="a4"/>
        <w:numPr>
          <w:ilvl w:val="2"/>
          <w:numId w:val="2"/>
        </w:numPr>
        <w:tabs>
          <w:tab w:val="left" w:pos="1567"/>
        </w:tabs>
        <w:ind w:left="1567" w:hanging="348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звонки;</w:t>
      </w:r>
    </w:p>
    <w:p w:rsidR="002B7157" w:rsidRDefault="008303A9">
      <w:pPr>
        <w:pStyle w:val="a4"/>
        <w:numPr>
          <w:ilvl w:val="2"/>
          <w:numId w:val="2"/>
        </w:numPr>
        <w:tabs>
          <w:tab w:val="left" w:pos="1567"/>
        </w:tabs>
        <w:ind w:left="1567" w:hanging="348"/>
        <w:rPr>
          <w:sz w:val="24"/>
        </w:rPr>
      </w:pPr>
      <w:r>
        <w:rPr>
          <w:sz w:val="24"/>
        </w:rPr>
        <w:t>прослушивать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наушников;</w:t>
      </w:r>
    </w:p>
    <w:p w:rsidR="002B7157" w:rsidRDefault="008303A9">
      <w:pPr>
        <w:pStyle w:val="a4"/>
        <w:numPr>
          <w:ilvl w:val="2"/>
          <w:numId w:val="2"/>
        </w:numPr>
        <w:tabs>
          <w:tab w:val="left" w:pos="1567"/>
        </w:tabs>
        <w:ind w:left="1567" w:hanging="348"/>
        <w:rPr>
          <w:sz w:val="24"/>
        </w:rPr>
      </w:pPr>
      <w:r>
        <w:rPr>
          <w:sz w:val="24"/>
        </w:rPr>
        <w:t>играть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устройстве;</w:t>
      </w:r>
    </w:p>
    <w:p w:rsidR="002B7157" w:rsidRDefault="008303A9">
      <w:pPr>
        <w:pStyle w:val="a4"/>
        <w:numPr>
          <w:ilvl w:val="2"/>
          <w:numId w:val="2"/>
        </w:numPr>
        <w:tabs>
          <w:tab w:val="left" w:pos="1567"/>
        </w:tabs>
        <w:ind w:left="1579" w:right="425" w:hanging="360"/>
        <w:jc w:val="left"/>
        <w:rPr>
          <w:sz w:val="24"/>
        </w:rPr>
      </w:pPr>
      <w:r>
        <w:rPr>
          <w:sz w:val="24"/>
        </w:rPr>
        <w:t>вести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видео-съемку</w:t>
      </w:r>
      <w:proofErr w:type="spellEnd"/>
      <w:r>
        <w:rPr>
          <w:sz w:val="24"/>
        </w:rPr>
        <w:t xml:space="preserve"> лиц, находящихся в МБОУ </w:t>
      </w:r>
      <w:proofErr w:type="spellStart"/>
      <w:r>
        <w:rPr>
          <w:sz w:val="24"/>
        </w:rPr>
        <w:t>Красногорская</w:t>
      </w:r>
      <w:proofErr w:type="spellEnd"/>
      <w:r>
        <w:rPr>
          <w:sz w:val="24"/>
        </w:rPr>
        <w:t xml:space="preserve"> СОШ №1.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21" w:hanging="360"/>
        <w:jc w:val="left"/>
        <w:rPr>
          <w:sz w:val="24"/>
        </w:rPr>
      </w:pPr>
      <w:r>
        <w:rPr>
          <w:sz w:val="24"/>
        </w:rPr>
        <w:t xml:space="preserve">В соответствии с Конституцией Российской </w:t>
      </w:r>
      <w:proofErr w:type="gramStart"/>
      <w:r>
        <w:rPr>
          <w:sz w:val="24"/>
        </w:rPr>
        <w:t>Федерации</w:t>
      </w:r>
      <w:proofErr w:type="gramEnd"/>
      <w:r>
        <w:rPr>
          <w:sz w:val="24"/>
        </w:rPr>
        <w:t xml:space="preserve"> обучающиеся должны знать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сбор,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8"/>
          <w:sz w:val="24"/>
        </w:rPr>
        <w:t xml:space="preserve"> </w:t>
      </w:r>
      <w:r>
        <w:rPr>
          <w:sz w:val="24"/>
        </w:rPr>
        <w:t>лица без его согласия запрещено, а также осуществление прав и свобод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нарушать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19" w:hanging="360"/>
        <w:jc w:val="left"/>
        <w:rPr>
          <w:sz w:val="24"/>
        </w:rPr>
      </w:pPr>
      <w:r>
        <w:rPr>
          <w:sz w:val="24"/>
        </w:rPr>
        <w:t>В целях обеспечения сохранности средств мобильной связи и электронных устройств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обязаны  перед учебными занятиями сдавать классному руководителю.</w:t>
      </w:r>
    </w:p>
    <w:p w:rsidR="002B7157" w:rsidRDefault="008303A9">
      <w:pPr>
        <w:pStyle w:val="2"/>
        <w:numPr>
          <w:ilvl w:val="0"/>
          <w:numId w:val="2"/>
        </w:numPr>
        <w:tabs>
          <w:tab w:val="left" w:pos="1100"/>
        </w:tabs>
        <w:spacing w:before="67" w:line="276" w:lineRule="exact"/>
        <w:ind w:left="1100" w:hanging="240"/>
      </w:pPr>
      <w:r>
        <w:t>Ответственность</w:t>
      </w:r>
      <w:r>
        <w:rPr>
          <w:spacing w:val="-14"/>
        </w:rPr>
        <w:t xml:space="preserve"> </w:t>
      </w:r>
      <w:r>
        <w:t>пользователей</w:t>
      </w:r>
      <w:r>
        <w:rPr>
          <w:spacing w:val="-14"/>
        </w:rPr>
        <w:t xml:space="preserve"> </w:t>
      </w:r>
      <w:r>
        <w:t>мобильной</w:t>
      </w:r>
      <w:r>
        <w:rPr>
          <w:spacing w:val="-14"/>
        </w:rPr>
        <w:t xml:space="preserve"> </w:t>
      </w:r>
      <w:r>
        <w:t>связи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2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4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37"/>
          <w:sz w:val="24"/>
        </w:rPr>
        <w:t xml:space="preserve"> </w:t>
      </w:r>
      <w:r>
        <w:rPr>
          <w:sz w:val="24"/>
        </w:rPr>
        <w:t>№273</w:t>
      </w:r>
    </w:p>
    <w:p w:rsidR="002B7157" w:rsidRDefault="008303A9">
      <w:pPr>
        <w:pStyle w:val="a3"/>
        <w:ind w:left="1219"/>
      </w:pP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РФ»:</w:t>
      </w:r>
    </w:p>
    <w:p w:rsidR="002B7157" w:rsidRDefault="008303A9">
      <w:pPr>
        <w:pStyle w:val="a4"/>
        <w:numPr>
          <w:ilvl w:val="2"/>
          <w:numId w:val="2"/>
        </w:numPr>
        <w:tabs>
          <w:tab w:val="left" w:pos="1580"/>
        </w:tabs>
        <w:ind w:left="1579" w:right="42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2B7157" w:rsidRDefault="008303A9">
      <w:pPr>
        <w:pStyle w:val="a4"/>
        <w:numPr>
          <w:ilvl w:val="2"/>
          <w:numId w:val="2"/>
        </w:numPr>
        <w:tabs>
          <w:tab w:val="left" w:pos="1580"/>
        </w:tabs>
        <w:ind w:left="1579" w:right="415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директора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-48"/>
          <w:sz w:val="24"/>
        </w:rPr>
        <w:t xml:space="preserve"> </w:t>
      </w:r>
      <w:r>
        <w:rPr>
          <w:sz w:val="24"/>
        </w:rPr>
        <w:t xml:space="preserve">беседа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присутствии родителей (законных представителей).</w:t>
      </w:r>
    </w:p>
    <w:p w:rsidR="002B7157" w:rsidRDefault="008303A9">
      <w:pPr>
        <w:pStyle w:val="a4"/>
        <w:numPr>
          <w:ilvl w:val="1"/>
          <w:numId w:val="2"/>
        </w:numPr>
        <w:tabs>
          <w:tab w:val="left" w:pos="1346"/>
        </w:tabs>
        <w:ind w:left="1345" w:right="418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B7157" w:rsidRDefault="002B7157">
      <w:pPr>
        <w:pStyle w:val="a3"/>
        <w:spacing w:before="1"/>
      </w:pPr>
    </w:p>
    <w:p w:rsidR="002B7157" w:rsidRDefault="002B7157">
      <w:pPr>
        <w:pStyle w:val="a3"/>
        <w:spacing w:before="1"/>
      </w:pPr>
    </w:p>
    <w:p w:rsidR="002B7157" w:rsidRDefault="002B7157">
      <w:pPr>
        <w:pStyle w:val="a3"/>
        <w:spacing w:before="1"/>
      </w:pPr>
    </w:p>
    <w:p w:rsidR="002B7157" w:rsidRDefault="002B7157">
      <w:pPr>
        <w:pStyle w:val="a3"/>
        <w:spacing w:before="1"/>
      </w:pPr>
    </w:p>
    <w:p w:rsidR="002B7157" w:rsidRDefault="002B7157">
      <w:pPr>
        <w:pStyle w:val="a3"/>
        <w:spacing w:before="1"/>
      </w:pPr>
    </w:p>
    <w:p w:rsidR="002B7157" w:rsidRDefault="008303A9">
      <w:pPr>
        <w:pStyle w:val="2"/>
        <w:numPr>
          <w:ilvl w:val="0"/>
          <w:numId w:val="2"/>
        </w:numPr>
        <w:tabs>
          <w:tab w:val="left" w:pos="1100"/>
        </w:tabs>
        <w:ind w:left="1100" w:hanging="240"/>
        <w:jc w:val="left"/>
      </w:pPr>
      <w:r>
        <w:rPr>
          <w:spacing w:val="-1"/>
        </w:rPr>
        <w:t>Заключительные</w:t>
      </w:r>
      <w:r>
        <w:rPr>
          <w:spacing w:val="-13"/>
        </w:rPr>
        <w:t xml:space="preserve">  </w:t>
      </w:r>
      <w:r>
        <w:t xml:space="preserve">положения </w:t>
      </w:r>
    </w:p>
    <w:p w:rsidR="002B7157" w:rsidRDefault="002B7157">
      <w:pPr>
        <w:pStyle w:val="2"/>
        <w:tabs>
          <w:tab w:val="left" w:pos="1100"/>
        </w:tabs>
        <w:ind w:left="0" w:firstLine="0"/>
        <w:jc w:val="left"/>
      </w:pPr>
    </w:p>
    <w:p w:rsidR="002B7157" w:rsidRDefault="008303A9">
      <w:pPr>
        <w:pStyle w:val="2"/>
        <w:tabs>
          <w:tab w:val="left" w:pos="1100"/>
        </w:tabs>
        <w:ind w:left="0" w:firstLine="0"/>
        <w:jc w:val="left"/>
        <w:rPr>
          <w:b w:val="0"/>
          <w:bCs w:val="0"/>
          <w:szCs w:val="22"/>
        </w:rPr>
      </w:pPr>
      <w:r>
        <w:t xml:space="preserve">           </w:t>
      </w:r>
      <w:r>
        <w:rPr>
          <w:b w:val="0"/>
          <w:bCs w:val="0"/>
        </w:rPr>
        <w:t xml:space="preserve">       5.1.</w:t>
      </w:r>
      <w:r>
        <w:t xml:space="preserve"> </w:t>
      </w:r>
      <w:r>
        <w:rPr>
          <w:b w:val="0"/>
          <w:bCs w:val="0"/>
          <w:szCs w:val="22"/>
        </w:rPr>
        <w:t xml:space="preserve">Настоящее Положение </w:t>
      </w:r>
      <w:proofErr w:type="gramStart"/>
      <w:r>
        <w:rPr>
          <w:b w:val="0"/>
          <w:bCs w:val="0"/>
          <w:szCs w:val="22"/>
        </w:rPr>
        <w:t xml:space="preserve">является локальным нормативным актом МБОУ </w:t>
      </w:r>
      <w:proofErr w:type="spellStart"/>
      <w:r>
        <w:rPr>
          <w:b w:val="0"/>
          <w:bCs w:val="0"/>
          <w:szCs w:val="22"/>
        </w:rPr>
        <w:t>Красногорская</w:t>
      </w:r>
      <w:proofErr w:type="spellEnd"/>
      <w:r>
        <w:rPr>
          <w:b w:val="0"/>
          <w:bCs w:val="0"/>
          <w:szCs w:val="22"/>
        </w:rPr>
        <w:t xml:space="preserve">    СОШ №1 </w:t>
      </w:r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>принимается</w:t>
      </w:r>
      <w:proofErr w:type="gramEnd"/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>на</w:t>
      </w:r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>Педагогическом</w:t>
      </w:r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>совете</w:t>
      </w:r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>с</w:t>
      </w:r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>учетом</w:t>
      </w:r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>мнения</w:t>
      </w:r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 xml:space="preserve"> родительского комитета школы и</w:t>
      </w:r>
      <w:r>
        <w:rPr>
          <w:b w:val="0"/>
          <w:bCs w:val="0"/>
          <w:spacing w:val="1"/>
          <w:szCs w:val="22"/>
        </w:rPr>
        <w:t xml:space="preserve"> </w:t>
      </w:r>
      <w:r>
        <w:rPr>
          <w:b w:val="0"/>
          <w:bCs w:val="0"/>
          <w:szCs w:val="22"/>
        </w:rPr>
        <w:t>утверждается</w:t>
      </w:r>
      <w:r>
        <w:rPr>
          <w:b w:val="0"/>
          <w:bCs w:val="0"/>
          <w:spacing w:val="-1"/>
          <w:szCs w:val="22"/>
        </w:rPr>
        <w:t xml:space="preserve"> </w:t>
      </w:r>
      <w:r>
        <w:rPr>
          <w:b w:val="0"/>
          <w:bCs w:val="0"/>
          <w:szCs w:val="22"/>
        </w:rPr>
        <w:t>(вводится в</w:t>
      </w:r>
      <w:r>
        <w:rPr>
          <w:b w:val="0"/>
          <w:bCs w:val="0"/>
          <w:spacing w:val="-1"/>
          <w:szCs w:val="22"/>
        </w:rPr>
        <w:t xml:space="preserve"> </w:t>
      </w:r>
      <w:r>
        <w:rPr>
          <w:b w:val="0"/>
          <w:bCs w:val="0"/>
          <w:szCs w:val="22"/>
        </w:rPr>
        <w:t>действие) приказом</w:t>
      </w:r>
      <w:r>
        <w:rPr>
          <w:b w:val="0"/>
          <w:bCs w:val="0"/>
          <w:spacing w:val="-1"/>
          <w:szCs w:val="22"/>
        </w:rPr>
        <w:t xml:space="preserve"> </w:t>
      </w:r>
      <w:r>
        <w:rPr>
          <w:b w:val="0"/>
          <w:bCs w:val="0"/>
          <w:szCs w:val="22"/>
        </w:rPr>
        <w:t>директора образовательного учреждения.</w:t>
      </w:r>
    </w:p>
    <w:p w:rsidR="002B7157" w:rsidRDefault="008303A9">
      <w:pPr>
        <w:pStyle w:val="a4"/>
        <w:tabs>
          <w:tab w:val="left" w:pos="1346"/>
        </w:tabs>
        <w:ind w:left="83" w:right="423" w:firstLine="0"/>
        <w:jc w:val="left"/>
        <w:rPr>
          <w:sz w:val="24"/>
        </w:rPr>
      </w:pPr>
      <w:r>
        <w:rPr>
          <w:sz w:val="24"/>
        </w:rPr>
        <w:t xml:space="preserve">               5.2. 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8"/>
          <w:sz w:val="24"/>
        </w:rPr>
        <w:t xml:space="preserve"> </w:t>
      </w:r>
      <w:r>
        <w:rPr>
          <w:sz w:val="24"/>
        </w:rPr>
        <w:t>Федерации.</w:t>
      </w:r>
    </w:p>
    <w:p w:rsidR="002B7157" w:rsidRDefault="008303A9">
      <w:pPr>
        <w:pStyle w:val="a4"/>
        <w:tabs>
          <w:tab w:val="left" w:pos="1346"/>
        </w:tabs>
        <w:ind w:left="83" w:right="424" w:firstLine="0"/>
        <w:jc w:val="left"/>
        <w:rPr>
          <w:sz w:val="24"/>
        </w:rPr>
      </w:pPr>
      <w:r>
        <w:rPr>
          <w:sz w:val="24"/>
        </w:rPr>
        <w:t xml:space="preserve">              5.3.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неопределённый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п.5.1.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Положения.</w:t>
      </w:r>
    </w:p>
    <w:p w:rsidR="002B7157" w:rsidRDefault="008303A9">
      <w:pPr>
        <w:pStyle w:val="a4"/>
        <w:tabs>
          <w:tab w:val="left" w:pos="1346"/>
        </w:tabs>
        <w:ind w:left="83" w:right="429" w:firstLine="0"/>
        <w:jc w:val="left"/>
        <w:rPr>
          <w:sz w:val="24"/>
        </w:rPr>
      </w:pPr>
      <w:r>
        <w:rPr>
          <w:sz w:val="24"/>
        </w:rPr>
        <w:t xml:space="preserve">           5.4.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2B7157" w:rsidRDefault="002B7157">
      <w:pPr>
        <w:sectPr w:rsidR="002B7157">
          <w:type w:val="continuous"/>
          <w:pgSz w:w="11910" w:h="16840"/>
          <w:pgMar w:top="1020" w:right="500" w:bottom="0" w:left="580" w:header="0" w:footer="0" w:gutter="0"/>
          <w:paperSrc w:first="7" w:other="7"/>
          <w:cols w:space="720"/>
        </w:sectPr>
      </w:pPr>
    </w:p>
    <w:p w:rsidR="002B7157" w:rsidRDefault="008303A9">
      <w:pPr>
        <w:spacing w:before="66"/>
        <w:ind w:right="40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</w:p>
    <w:p w:rsidR="002B7157" w:rsidRDefault="002B7157">
      <w:pPr>
        <w:pStyle w:val="a3"/>
        <w:rPr>
          <w:i/>
          <w:sz w:val="26"/>
        </w:rPr>
      </w:pPr>
    </w:p>
    <w:p w:rsidR="002B7157" w:rsidRDefault="002B7157">
      <w:pPr>
        <w:pStyle w:val="a3"/>
        <w:spacing w:before="5"/>
        <w:rPr>
          <w:i/>
          <w:sz w:val="22"/>
        </w:rPr>
      </w:pPr>
    </w:p>
    <w:p w:rsidR="002B7157" w:rsidRDefault="008303A9">
      <w:pPr>
        <w:pStyle w:val="2"/>
        <w:ind w:left="2784" w:hanging="1474"/>
        <w:jc w:val="left"/>
      </w:pPr>
      <w:r>
        <w:t>Лист</w:t>
      </w:r>
      <w:r>
        <w:rPr>
          <w:spacing w:val="-9"/>
        </w:rPr>
        <w:t xml:space="preserve"> </w:t>
      </w:r>
      <w:r>
        <w:t>ознакомления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мобильных</w:t>
      </w:r>
      <w:r>
        <w:rPr>
          <w:spacing w:val="-5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2B7157" w:rsidRDefault="002B7157">
      <w:pPr>
        <w:pStyle w:val="a3"/>
        <w:rPr>
          <w:b/>
          <w:sz w:val="20"/>
        </w:rPr>
      </w:pPr>
    </w:p>
    <w:p w:rsidR="002B7157" w:rsidRDefault="002B7157">
      <w:pPr>
        <w:pStyle w:val="a3"/>
        <w:spacing w:before="10"/>
        <w:rPr>
          <w:b/>
          <w:sz w:val="27"/>
        </w:rPr>
      </w:pPr>
    </w:p>
    <w:tbl>
      <w:tblPr>
        <w:tblW w:w="9471" w:type="dxa"/>
        <w:tblInd w:w="903" w:type="dxa"/>
        <w:tblLook w:val="01E0"/>
      </w:tblPr>
      <w:tblGrid>
        <w:gridCol w:w="818"/>
        <w:gridCol w:w="5103"/>
        <w:gridCol w:w="1762"/>
        <w:gridCol w:w="1788"/>
      </w:tblGrid>
      <w:tr w:rsidR="002B7157">
        <w:trPr>
          <w:trHeight w:val="5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before="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before="4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70" w:lineRule="atLeast"/>
              <w:ind w:left="113" w:right="98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ознакомления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before="9" w:line="262" w:lineRule="exact"/>
              <w:ind w:left="124" w:right="84" w:firstLine="313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обучающегося</w:t>
            </w:r>
            <w:proofErr w:type="gramEnd"/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7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6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</w:tbl>
    <w:p w:rsidR="002B7157" w:rsidRDefault="002B7157">
      <w:pPr>
        <w:pStyle w:val="a3"/>
        <w:rPr>
          <w:b/>
          <w:sz w:val="20"/>
        </w:rPr>
      </w:pPr>
    </w:p>
    <w:p w:rsidR="002B7157" w:rsidRDefault="002B7157">
      <w:pPr>
        <w:pStyle w:val="a3"/>
        <w:spacing w:before="5"/>
        <w:rPr>
          <w:b/>
          <w:sz w:val="21"/>
        </w:rPr>
      </w:pPr>
    </w:p>
    <w:p w:rsidR="002B7157" w:rsidRDefault="008303A9">
      <w:pPr>
        <w:pStyle w:val="a3"/>
        <w:tabs>
          <w:tab w:val="left" w:pos="5816"/>
          <w:tab w:val="left" w:pos="7617"/>
          <w:tab w:val="left" w:pos="9897"/>
        </w:tabs>
        <w:spacing w:before="90"/>
        <w:ind w:left="860"/>
      </w:pPr>
      <w:r>
        <w:t>Классный</w:t>
      </w:r>
      <w:r>
        <w:rPr>
          <w:spacing w:val="-11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B7157" w:rsidRDefault="008303A9">
      <w:pPr>
        <w:tabs>
          <w:tab w:val="left" w:pos="7940"/>
        </w:tabs>
        <w:spacing w:before="3"/>
        <w:ind w:left="6524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подписи)</w:t>
      </w:r>
    </w:p>
    <w:p w:rsidR="002B7157" w:rsidRDefault="002B7157">
      <w:pPr>
        <w:sectPr w:rsidR="002B7157">
          <w:pgSz w:w="11910" w:h="16840"/>
          <w:pgMar w:top="1040" w:right="500" w:bottom="280" w:left="580" w:header="0" w:footer="0" w:gutter="0"/>
          <w:paperSrc w:first="7" w:other="7"/>
          <w:cols w:space="720"/>
        </w:sectPr>
      </w:pPr>
    </w:p>
    <w:p w:rsidR="002B7157" w:rsidRDefault="008303A9">
      <w:pPr>
        <w:spacing w:before="66"/>
        <w:ind w:right="40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</w:t>
      </w:r>
    </w:p>
    <w:p w:rsidR="002B7157" w:rsidRDefault="002B7157">
      <w:pPr>
        <w:pStyle w:val="a3"/>
        <w:rPr>
          <w:i/>
          <w:sz w:val="26"/>
        </w:rPr>
      </w:pPr>
    </w:p>
    <w:p w:rsidR="002B7157" w:rsidRDefault="002B7157">
      <w:pPr>
        <w:pStyle w:val="a3"/>
        <w:spacing w:before="5"/>
        <w:rPr>
          <w:i/>
          <w:sz w:val="22"/>
        </w:rPr>
      </w:pPr>
    </w:p>
    <w:p w:rsidR="002B7157" w:rsidRDefault="008303A9">
      <w:pPr>
        <w:pStyle w:val="2"/>
        <w:ind w:left="1277" w:firstLine="206"/>
        <w:jc w:val="left"/>
      </w:pPr>
      <w:r>
        <w:t>Лист ознакомления родителей (законных представителей) с Положением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телефонов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коммуникации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</w:p>
    <w:p w:rsidR="002B7157" w:rsidRDefault="002B7157">
      <w:pPr>
        <w:pStyle w:val="a3"/>
        <w:rPr>
          <w:b/>
          <w:sz w:val="20"/>
        </w:rPr>
      </w:pPr>
    </w:p>
    <w:p w:rsidR="002B7157" w:rsidRDefault="002B7157">
      <w:pPr>
        <w:pStyle w:val="a3"/>
        <w:spacing w:before="10"/>
        <w:rPr>
          <w:b/>
          <w:sz w:val="27"/>
        </w:rPr>
      </w:pPr>
    </w:p>
    <w:tbl>
      <w:tblPr>
        <w:tblW w:w="9925" w:type="dxa"/>
        <w:tblInd w:w="677" w:type="dxa"/>
        <w:tblLook w:val="01E0"/>
      </w:tblPr>
      <w:tblGrid>
        <w:gridCol w:w="816"/>
        <w:gridCol w:w="5564"/>
        <w:gridCol w:w="1985"/>
        <w:gridCol w:w="1560"/>
      </w:tblGrid>
      <w:tr w:rsidR="002B7157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before="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before="4"/>
              <w:ind w:left="1950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70" w:lineRule="atLeast"/>
              <w:ind w:left="224" w:right="210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ознакомления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70" w:lineRule="atLeast"/>
              <w:ind w:left="282" w:right="261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</w:t>
            </w: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7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8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8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8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8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  <w:tr w:rsidR="002B7157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8303A9">
            <w:pPr>
              <w:pStyle w:val="TableParagraph"/>
              <w:spacing w:line="255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157" w:rsidRDefault="002B7157">
            <w:pPr>
              <w:pStyle w:val="TableParagraph"/>
              <w:rPr>
                <w:sz w:val="20"/>
              </w:rPr>
            </w:pPr>
          </w:p>
        </w:tc>
      </w:tr>
    </w:tbl>
    <w:p w:rsidR="002B7157" w:rsidRDefault="002B7157">
      <w:pPr>
        <w:pStyle w:val="a3"/>
        <w:rPr>
          <w:b/>
          <w:sz w:val="20"/>
        </w:rPr>
      </w:pPr>
    </w:p>
    <w:p w:rsidR="002B7157" w:rsidRDefault="002B7157">
      <w:pPr>
        <w:pStyle w:val="a3"/>
        <w:spacing w:before="5"/>
        <w:rPr>
          <w:b/>
          <w:sz w:val="21"/>
        </w:rPr>
      </w:pPr>
    </w:p>
    <w:p w:rsidR="002B7157" w:rsidRDefault="008303A9">
      <w:pPr>
        <w:pStyle w:val="a3"/>
        <w:tabs>
          <w:tab w:val="left" w:pos="5816"/>
          <w:tab w:val="left" w:pos="7617"/>
          <w:tab w:val="left" w:pos="9897"/>
        </w:tabs>
        <w:spacing w:before="90"/>
        <w:ind w:left="860"/>
      </w:pPr>
      <w:r>
        <w:t>Классный</w:t>
      </w:r>
      <w:r>
        <w:rPr>
          <w:spacing w:val="-11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B7157" w:rsidRDefault="008303A9">
      <w:pPr>
        <w:tabs>
          <w:tab w:val="left" w:pos="7940"/>
        </w:tabs>
        <w:spacing w:before="3"/>
        <w:ind w:left="6524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подписи</w:t>
      </w:r>
      <w:proofErr w:type="gramEnd"/>
    </w:p>
    <w:p w:rsidR="002B7157" w:rsidRDefault="002B7157">
      <w:pPr>
        <w:pStyle w:val="a3"/>
        <w:rPr>
          <w:i/>
          <w:sz w:val="26"/>
        </w:rPr>
      </w:pPr>
    </w:p>
    <w:p w:rsidR="002B7157" w:rsidRDefault="002B7157">
      <w:pPr>
        <w:pStyle w:val="a3"/>
        <w:rPr>
          <w:sz w:val="20"/>
        </w:rPr>
      </w:pPr>
    </w:p>
    <w:sectPr w:rsidR="002B7157" w:rsidSect="002B7157">
      <w:pgSz w:w="11910" w:h="16840"/>
      <w:pgMar w:top="1040" w:right="500" w:bottom="280" w:left="580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5C9"/>
    <w:multiLevelType w:val="multilevel"/>
    <w:tmpl w:val="65783F7C"/>
    <w:name w:val="Нумерованный список 2"/>
    <w:lvl w:ilvl="0">
      <w:start w:val="1"/>
      <w:numFmt w:val="decimal"/>
      <w:lvlText w:val="%1."/>
      <w:lvlJc w:val="left"/>
      <w:pPr>
        <w:ind w:left="860" w:firstLine="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3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12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232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773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31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857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98" w:firstLine="0"/>
      </w:pPr>
      <w:rPr>
        <w:lang w:val="ru-RU" w:eastAsia="en-US" w:bidi="ar-SA"/>
      </w:rPr>
    </w:lvl>
  </w:abstractNum>
  <w:abstractNum w:abstractNumId="1">
    <w:nsid w:val="581A16F1"/>
    <w:multiLevelType w:val="hybridMultilevel"/>
    <w:tmpl w:val="7496FEBE"/>
    <w:lvl w:ilvl="0" w:tplc="4976B47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E4236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F684D4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F601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3D8D58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AF4AE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E290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B0EB3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98045A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70E96BE7"/>
    <w:multiLevelType w:val="hybridMultilevel"/>
    <w:tmpl w:val="723C0630"/>
    <w:name w:val="Нумерованный список 1"/>
    <w:lvl w:ilvl="0" w:tplc="B9A8E3FC">
      <w:start w:val="1"/>
      <w:numFmt w:val="decimal"/>
      <w:lvlText w:val="%1."/>
      <w:lvlJc w:val="left"/>
      <w:pPr>
        <w:ind w:left="529" w:firstLine="0"/>
      </w:pPr>
      <w:rPr>
        <w:rFonts w:ascii="Times New Roman" w:eastAsia="Times New Roman" w:hAnsi="Times New Roman" w:cs="Times New Roman"/>
        <w:w w:val="100"/>
        <w:sz w:val="32"/>
        <w:szCs w:val="32"/>
        <w:lang w:val="ru-RU" w:eastAsia="en-US" w:bidi="ar-SA"/>
      </w:rPr>
    </w:lvl>
    <w:lvl w:ilvl="1" w:tplc="F74A66C0">
      <w:numFmt w:val="bullet"/>
      <w:lvlText w:val="•"/>
      <w:lvlJc w:val="left"/>
      <w:pPr>
        <w:ind w:left="1526" w:firstLine="0"/>
      </w:pPr>
      <w:rPr>
        <w:lang w:val="ru-RU" w:eastAsia="en-US" w:bidi="ar-SA"/>
      </w:rPr>
    </w:lvl>
    <w:lvl w:ilvl="2" w:tplc="64384EE2">
      <w:numFmt w:val="bullet"/>
      <w:lvlText w:val="•"/>
      <w:lvlJc w:val="left"/>
      <w:pPr>
        <w:ind w:left="2523" w:firstLine="0"/>
      </w:pPr>
      <w:rPr>
        <w:lang w:val="ru-RU" w:eastAsia="en-US" w:bidi="ar-SA"/>
      </w:rPr>
    </w:lvl>
    <w:lvl w:ilvl="3" w:tplc="857A3DBE">
      <w:numFmt w:val="bullet"/>
      <w:lvlText w:val="•"/>
      <w:lvlJc w:val="left"/>
      <w:pPr>
        <w:ind w:left="3520" w:firstLine="0"/>
      </w:pPr>
      <w:rPr>
        <w:lang w:val="ru-RU" w:eastAsia="en-US" w:bidi="ar-SA"/>
      </w:rPr>
    </w:lvl>
    <w:lvl w:ilvl="4" w:tplc="1F94FB4A">
      <w:numFmt w:val="bullet"/>
      <w:lvlText w:val="•"/>
      <w:lvlJc w:val="left"/>
      <w:pPr>
        <w:ind w:left="4517" w:firstLine="0"/>
      </w:pPr>
      <w:rPr>
        <w:lang w:val="ru-RU" w:eastAsia="en-US" w:bidi="ar-SA"/>
      </w:rPr>
    </w:lvl>
    <w:lvl w:ilvl="5" w:tplc="030C20B0">
      <w:numFmt w:val="bullet"/>
      <w:lvlText w:val="•"/>
      <w:lvlJc w:val="left"/>
      <w:pPr>
        <w:ind w:left="5514" w:firstLine="0"/>
      </w:pPr>
      <w:rPr>
        <w:lang w:val="ru-RU" w:eastAsia="en-US" w:bidi="ar-SA"/>
      </w:rPr>
    </w:lvl>
    <w:lvl w:ilvl="6" w:tplc="44E213A2">
      <w:numFmt w:val="bullet"/>
      <w:lvlText w:val="•"/>
      <w:lvlJc w:val="left"/>
      <w:pPr>
        <w:ind w:left="6511" w:firstLine="0"/>
      </w:pPr>
      <w:rPr>
        <w:lang w:val="ru-RU" w:eastAsia="en-US" w:bidi="ar-SA"/>
      </w:rPr>
    </w:lvl>
    <w:lvl w:ilvl="7" w:tplc="861416FC">
      <w:numFmt w:val="bullet"/>
      <w:lvlText w:val="•"/>
      <w:lvlJc w:val="left"/>
      <w:pPr>
        <w:ind w:left="7508" w:firstLine="0"/>
      </w:pPr>
      <w:rPr>
        <w:lang w:val="ru-RU" w:eastAsia="en-US" w:bidi="ar-SA"/>
      </w:rPr>
    </w:lvl>
    <w:lvl w:ilvl="8" w:tplc="43B85E54">
      <w:numFmt w:val="bullet"/>
      <w:lvlText w:val="•"/>
      <w:lvlJc w:val="left"/>
      <w:pPr>
        <w:ind w:left="8505" w:firstLine="0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</w:compat>
  <w:rsids>
    <w:rsidRoot w:val="002B7157"/>
    <w:rsid w:val="002B7157"/>
    <w:rsid w:val="00386641"/>
    <w:rsid w:val="008303A9"/>
    <w:rsid w:val="00B6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rsid w:val="002B7157"/>
    <w:pPr>
      <w:ind w:left="859" w:right="426"/>
      <w:jc w:val="both"/>
      <w:outlineLvl w:val="0"/>
    </w:pPr>
    <w:rPr>
      <w:sz w:val="32"/>
      <w:szCs w:val="32"/>
    </w:rPr>
  </w:style>
  <w:style w:type="paragraph" w:styleId="2">
    <w:name w:val="heading 2"/>
    <w:basedOn w:val="a"/>
    <w:qFormat/>
    <w:rsid w:val="002B7157"/>
    <w:pPr>
      <w:ind w:left="110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B7157"/>
    <w:rPr>
      <w:sz w:val="24"/>
      <w:szCs w:val="24"/>
    </w:rPr>
  </w:style>
  <w:style w:type="paragraph" w:styleId="a4">
    <w:name w:val="List Paragraph"/>
    <w:basedOn w:val="a"/>
    <w:qFormat/>
    <w:rsid w:val="002B7157"/>
    <w:pPr>
      <w:ind w:left="1345" w:hanging="360"/>
      <w:jc w:val="both"/>
    </w:pPr>
  </w:style>
  <w:style w:type="paragraph" w:customStyle="1" w:styleId="TableParagraph">
    <w:name w:val="Table Paragraph"/>
    <w:basedOn w:val="a"/>
    <w:qFormat/>
    <w:rsid w:val="002B7157"/>
  </w:style>
  <w:style w:type="paragraph" w:styleId="a5">
    <w:name w:val="Balloon Text"/>
    <w:basedOn w:val="a"/>
    <w:link w:val="a6"/>
    <w:uiPriority w:val="99"/>
    <w:rsid w:val="00B63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636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heading 1"/>
    <w:qFormat/>
    <w:basedOn w:val="para0"/>
    <w:pPr>
      <w:ind w:left="859" w:right="426"/>
      <w:spacing/>
      <w:jc w:val="both"/>
      <w:outlineLvl w:val="1"/>
    </w:pPr>
    <w:rPr>
      <w:sz w:val="32"/>
      <w:szCs w:val="32"/>
    </w:rPr>
  </w:style>
  <w:style w:type="paragraph" w:styleId="para3">
    <w:name w:val="heading 2"/>
    <w:qFormat/>
    <w:basedOn w:val="para0"/>
    <w:pPr>
      <w:ind w:left="1100" w:hanging="240"/>
      <w:spacing/>
      <w:jc w:val="both"/>
      <w:outlineLvl w:val="2"/>
    </w:pPr>
    <w:rPr>
      <w:b/>
      <w:bCs/>
      <w:sz w:val="24"/>
      <w:szCs w:val="24"/>
    </w:rPr>
  </w:style>
  <w:style w:type="paragraph" w:styleId="para4">
    <w:name w:val="List Paragraph"/>
    <w:qFormat/>
    <w:basedOn w:val="para0"/>
    <w:pPr>
      <w:ind w:left="1345" w:hanging="360"/>
      <w:spacing/>
      <w:jc w:val="both"/>
    </w:pPr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3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</cp:revision>
  <cp:lastPrinted>2024-08-27T14:21:00Z</cp:lastPrinted>
  <dcterms:created xsi:type="dcterms:W3CDTF">2024-08-08T11:54:00Z</dcterms:created>
  <dcterms:modified xsi:type="dcterms:W3CDTF">2024-09-18T17:32:00Z</dcterms:modified>
</cp:coreProperties>
</file>