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2D" w:rsidRDefault="00FC1677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Красногорская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средняя общеобразовательная школа №1</w:t>
      </w:r>
    </w:p>
    <w:p w:rsidR="00E44F2D" w:rsidRDefault="00FC1677" w:rsidP="00FC1677">
      <w:pPr>
        <w:tabs>
          <w:tab w:val="left" w:pos="5670"/>
          <w:tab w:val="right" w:pos="9355"/>
        </w:tabs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/>
          <w:kern w:val="1"/>
        </w:rPr>
        <w:t xml:space="preserve">  </w:t>
      </w:r>
      <w:r>
        <w:rPr>
          <w:rFonts w:ascii="Times New Roman" w:eastAsia="Times New Roman" w:hAnsi="Times New Roman"/>
          <w:noProof/>
          <w:kern w:val="1"/>
          <w:lang w:eastAsia="ru-RU"/>
        </w:rPr>
        <w:drawing>
          <wp:inline distT="0" distB="0" distL="0" distR="0">
            <wp:extent cx="2962275" cy="1821110"/>
            <wp:effectExtent l="19050" t="0" r="9525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2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2D" w:rsidRDefault="00E44F2D">
      <w:pPr>
        <w:spacing w:before="100" w:after="100" w:line="271" w:lineRule="auto"/>
        <w:ind w:left="375"/>
        <w:jc w:val="center"/>
        <w:rPr>
          <w:rFonts w:ascii="Times New Roman" w:eastAsia="Times New Roman" w:hAnsi="Times New Roman"/>
          <w:color w:val="555555"/>
          <w:sz w:val="20"/>
        </w:rPr>
      </w:pPr>
    </w:p>
    <w:p w:rsidR="00E44F2D" w:rsidRDefault="00FC1677">
      <w:pPr>
        <w:spacing w:before="180" w:after="180" w:line="360" w:lineRule="auto"/>
        <w:jc w:val="center"/>
        <w:rPr>
          <w:rFonts w:ascii="Times New Roman" w:eastAsia="Times New Roman" w:hAnsi="Times New Roman"/>
          <w:b/>
          <w:color w:val="333333"/>
          <w:sz w:val="33"/>
        </w:rPr>
      </w:pPr>
      <w:r>
        <w:rPr>
          <w:rFonts w:ascii="Times New Roman" w:eastAsia="Times New Roman" w:hAnsi="Times New Roman"/>
          <w:b/>
          <w:color w:val="333333"/>
          <w:sz w:val="33"/>
        </w:rPr>
        <w:t>План</w:t>
      </w:r>
      <w:r>
        <w:rPr>
          <w:rFonts w:ascii="Times New Roman" w:eastAsia="Times New Roman" w:hAnsi="Times New Roman"/>
          <w:b/>
          <w:color w:val="333333"/>
          <w:sz w:val="33"/>
        </w:rPr>
        <w:t xml:space="preserve"> совместной работы школы с родителями                                                          и общественностью на 2024-2025 учебный год</w:t>
      </w:r>
    </w:p>
    <w:p w:rsidR="00E44F2D" w:rsidRDefault="00FC1677">
      <w:pPr>
        <w:spacing w:after="0" w:line="240" w:lineRule="auto"/>
        <w:rPr>
          <w:rFonts w:ascii="Helvetica" w:eastAsia="Helvetica" w:hAnsi="Helvetica" w:cs="Helvetica"/>
          <w:color w:val="555555"/>
          <w:sz w:val="2"/>
        </w:rPr>
      </w:pPr>
      <w:r>
        <w:rPr>
          <w:rFonts w:ascii="Helvetica" w:eastAsia="Helvetica" w:hAnsi="Helvetica" w:cs="Helvetica"/>
          <w:color w:val="555555"/>
          <w:sz w:val="2"/>
        </w:rPr>
        <w:t> </w:t>
      </w:r>
    </w:p>
    <w:p w:rsidR="00E44F2D" w:rsidRDefault="00FC1677">
      <w:pPr>
        <w:spacing w:after="135" w:line="240" w:lineRule="auto"/>
        <w:jc w:val="both"/>
        <w:rPr>
          <w:rFonts w:ascii="Helvetica" w:eastAsia="Helvetica" w:hAnsi="Helvetica" w:cs="Helvetica"/>
          <w:color w:val="555555"/>
          <w:sz w:val="20"/>
        </w:rPr>
      </w:pPr>
      <w:r>
        <w:rPr>
          <w:rFonts w:ascii="Helvetica" w:eastAsia="Helvetica" w:hAnsi="Helvetica" w:cs="Helvetica"/>
          <w:color w:val="555555"/>
          <w:sz w:val="20"/>
        </w:rPr>
        <w:t> </w:t>
      </w:r>
    </w:p>
    <w:tbl>
      <w:tblPr>
        <w:tblW w:w="9379" w:type="dxa"/>
        <w:tblInd w:w="4" w:type="dxa"/>
        <w:tblLook w:val="0000"/>
      </w:tblPr>
      <w:tblGrid>
        <w:gridCol w:w="651"/>
        <w:gridCol w:w="6230"/>
        <w:gridCol w:w="2498"/>
      </w:tblGrid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ind w:left="4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Изучение семей будущих первоклассников, знакомство их с системой обучения в школе.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</w:rPr>
              <w:t>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1.2.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Ежегодное составление социального паспорта микрорайона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1.3.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Посещение семей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Познакомить с  законодательными актами, определяющими права и обязанности членов семьи, аспекты государственной помощи семье.</w:t>
            </w:r>
            <w:r>
              <w:rPr>
                <w:rFonts w:ascii="Times New Roman" w:eastAsia="Times New Roman" w:hAnsi="Times New Roman"/>
                <w:sz w:val="24"/>
              </w:rPr>
              <w:t xml:space="preserve"> (Семейный Кодекс, Декларация о правах ребенка, закон СК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 xml:space="preserve"> 52  и др.)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всего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2.2.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Разработка рекомендаций об организационном и методическом взаимодействии  школы по работе с семьёй.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всего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2.3.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Введение  в действие </w:t>
            </w:r>
            <w:r>
              <w:rPr>
                <w:rFonts w:ascii="Times New Roman" w:eastAsia="Times New Roman" w:hAnsi="Times New Roman"/>
                <w:sz w:val="24"/>
              </w:rPr>
              <w:t>нормативных правовых актов  обеспечивающих права родителей  на участие в управлении  общеобразовательным учреждением, организацией учебно-воспитательного процесса.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всего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3.1.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День открытых дверей для родителей.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Один раз в полугодие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Привлечение родителей – специалистов для проведения лекций для учащихся по классам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3.3.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Оформление  страницы на школьном сайте «Информация для родителей» и регулярное обновление его материалов.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3.4.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Консультации родителей по</w:t>
            </w:r>
            <w:r>
              <w:rPr>
                <w:rFonts w:ascii="Times New Roman" w:eastAsia="Times New Roman" w:hAnsi="Times New Roman"/>
                <w:sz w:val="24"/>
              </w:rPr>
              <w:t xml:space="preserve"> интересующим их вопросам «Спрашивайте – отвечаем»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Ежемесячно</w:t>
            </w:r>
          </w:p>
        </w:tc>
      </w:tr>
      <w:tr w:rsidR="00E44F2D">
        <w:trPr>
          <w:trHeight w:val="1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3.5.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Совместные праздники родителей и учащихся: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День Знаний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День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Красная Гора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День пожилого человека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Осенняя фантазия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онкурс поделок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Ярмарка </w:t>
            </w:r>
            <w:r>
              <w:rPr>
                <w:rFonts w:ascii="Times New Roman" w:eastAsia="Times New Roman" w:hAnsi="Times New Roman"/>
                <w:sz w:val="24"/>
              </w:rPr>
              <w:t>«Как щедра, ты наша осень!»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День матери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«Фабрика  Деда Мороза»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Новогодние мероприятия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 Праздничные мероприятия к 8 марта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«Ветеран живёт рядом»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«Последний звонок»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 День защиты детей.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Июнь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 День</w:t>
            </w:r>
            <w:r>
              <w:rPr>
                <w:rFonts w:ascii="Times New Roman" w:eastAsia="Times New Roman" w:hAnsi="Times New Roman"/>
                <w:sz w:val="24"/>
              </w:rPr>
              <w:t xml:space="preserve"> семьи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Июль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Выпускной бал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Июнь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3.6.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3.7.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Чествование родителей за успехи </w:t>
            </w:r>
            <w:r>
              <w:rPr>
                <w:rFonts w:ascii="Times New Roman" w:eastAsia="Times New Roman" w:hAnsi="Times New Roman"/>
                <w:sz w:val="24"/>
              </w:rPr>
              <w:t>воспитания детей, за активную помощь школе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4.1.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Занятия для родителей будущих первоклассников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4.2.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Собрание родителей первоклассников с приглашением специалистов из психологического центра.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4.3.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Открытые уроки для родителей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4.4.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Привлечение к организации родительских лекториев в качестве лекторов специалистов: медиков, представителей правоохранительных органов, психологов, духовенства, юристов и других.</w:t>
            </w:r>
          </w:p>
          <w:p w:rsidR="00E44F2D" w:rsidRDefault="00E44F2D">
            <w:pPr>
              <w:spacing w:after="135" w:line="240" w:lineRule="auto"/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5.1.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1-4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Режим работы ОУ.</w:t>
            </w:r>
            <w:r>
              <w:rPr>
                <w:rFonts w:ascii="Times New Roman" w:eastAsia="Times New Roman" w:hAnsi="Times New Roman"/>
                <w:sz w:val="24"/>
              </w:rPr>
              <w:t xml:space="preserve"> Календарный учебный план-график на 2024-2025  учебный год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Профилактика ДДТТ и соблюдение правил дорожного движения. Информация о ДДТТ за летний период. Правила личной безопасности для детей младшего школьного возраста. Безопасный путь в школу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3.  </w:t>
            </w:r>
            <w:r>
              <w:rPr>
                <w:rFonts w:ascii="Times New Roman" w:eastAsia="Times New Roman" w:hAnsi="Times New Roman"/>
                <w:sz w:val="24"/>
              </w:rPr>
              <w:t xml:space="preserve">    Профилактика ОРВИ и гриппа. Вакцинация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школьников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       Родительский всеобуч. Особенности физиологического и психологического развития младших школьников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Сентябрь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5- 8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      Обновление содержания основного общего образования на 2024-2025 </w:t>
            </w:r>
            <w:r>
              <w:rPr>
                <w:rFonts w:ascii="Times New Roman" w:eastAsia="Times New Roman" w:hAnsi="Times New Roman"/>
                <w:sz w:val="24"/>
              </w:rPr>
              <w:t>учебный год. Особенности учебного плана основной школы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Родители обучающихся 5-8 классов Режим работы ОУ. Календарный учебный план-график на 2024-2025 учебный год. Антитеррористическая защищенность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      Профилактика ДДТТ и соблюдение правил дорож</w:t>
            </w:r>
            <w:r>
              <w:rPr>
                <w:rFonts w:ascii="Times New Roman" w:eastAsia="Times New Roman" w:hAnsi="Times New Roman"/>
                <w:sz w:val="24"/>
              </w:rPr>
              <w:t>ного движения. Информация о ДДТТ за летний период.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      Родительский всеобуч. Взаимодействие семьи и школы по вопросам профилактики правонарушений, беспризорности и безнадзорности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      Родительский всеобуч. Понятие физического, психического и духовно</w:t>
            </w:r>
            <w:r>
              <w:rPr>
                <w:rFonts w:ascii="Times New Roman" w:eastAsia="Times New Roman" w:hAnsi="Times New Roman"/>
                <w:sz w:val="24"/>
              </w:rPr>
              <w:t>го здоровья, их взаимосвязь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      Профилактика ОРВИ и гриппа. Вакцинация школьников.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9 - 11 класс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 Режим работы ОУ. Календарный учебный план-график на 2024-2025 учебный год.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Профилактика ОРВИ и гриппа. Вакцинация школьников.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3.      </w:t>
            </w:r>
            <w:r>
              <w:rPr>
                <w:rFonts w:ascii="Times New Roman" w:eastAsia="Times New Roman" w:hAnsi="Times New Roman"/>
                <w:sz w:val="24"/>
              </w:rPr>
              <w:t>Профилактика ДДТТ и соблюдение правил дорожного движения. Информация о ДДТТ за летний период.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4.      Родительский всеобуч. Роль семейного общения в профилактике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поведения и негативных привычек школьников старшей школы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1- 4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 Ор</w:t>
            </w:r>
            <w:r>
              <w:rPr>
                <w:rFonts w:ascii="Times New Roman" w:eastAsia="Times New Roman" w:hAnsi="Times New Roman"/>
                <w:sz w:val="24"/>
              </w:rPr>
              <w:t>ганизация питания.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Организация и проведение новогодних праздников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 Родительский всеобуч. Правовая и экономическая защита личности ребенка 4. Профилактика правонарушений, состояние дисциплины в начальной школе, анализ посещаемости и пропусков уроков бе</w:t>
            </w:r>
            <w:r>
              <w:rPr>
                <w:rFonts w:ascii="Times New Roman" w:eastAsia="Times New Roman" w:hAnsi="Times New Roman"/>
                <w:sz w:val="24"/>
              </w:rPr>
              <w:t>з уважительной причины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5-8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Организация питания.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Организация и проведение новогодних праздников.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      Родительский всеобуч. Правовая и экономическая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защита личности ребенка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4.      Профилактика правонарушений, состояние </w:t>
            </w:r>
            <w:r>
              <w:rPr>
                <w:rFonts w:ascii="Times New Roman" w:eastAsia="Times New Roman" w:hAnsi="Times New Roman"/>
                <w:sz w:val="24"/>
              </w:rPr>
              <w:t>дисциплины в старшей школе, анализ посещаемости и пропусков уроков без уважительной причины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Ноябрь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9  -11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      О ходе выполнения мероприятий по подготовке и проведению  государственной итоговой аттестации выпускников ОГЭ   и ЕГЭ. Порядок </w:t>
            </w:r>
            <w:r>
              <w:rPr>
                <w:rFonts w:ascii="Times New Roman" w:eastAsia="Times New Roman" w:hAnsi="Times New Roman"/>
                <w:sz w:val="24"/>
              </w:rPr>
              <w:t>проведения государственной (итоговой) аттестации выпускников  9 -11 классов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О формах и сроках проведения, количестве обязательных письменных экзаменов и экзаменов по выбору обучающегося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      Родительский всеобуч. Правовая и экономическая защита </w:t>
            </w:r>
            <w:r>
              <w:rPr>
                <w:rFonts w:ascii="Times New Roman" w:eastAsia="Times New Roman" w:hAnsi="Times New Roman"/>
                <w:sz w:val="24"/>
              </w:rPr>
              <w:t>личности ребенка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4.      Профилактика правонарушений, состояние дисциплины в старшей школе, анализ посещаемости и пропусков уроков без уважительной причины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E44F2D">
        <w:trPr>
          <w:trHeight w:val="1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5.3.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1-4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Итоги учебной деятельности I полугодия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2.      Профилактика детского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травматизма, правила безопасного поведения в школе.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5- 8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Итоги учебной деятельности I полугодия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Обеспечение защиты детей от информации, наносящей вред здоровью детей, их нравственному, духовному и физическому развитию.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3.      Профилактика правонарушений, состояние дисциплины в старшей школе, анализ посещаемости и пропусков уроков без уважительной причины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9  -11 класс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Организация трудоустройства подростков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Итоги учебной деятельности I полугодия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      Обеспечение защиты детей от информации, наносящей вред здоровью детей, их нравственному, духовному и физическому развитию.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      Профилактика правонарушений, состояние дисциплины в старшей школе, анализ посещаемости и пропусков уроков без уважите</w:t>
            </w:r>
            <w:r>
              <w:rPr>
                <w:rFonts w:ascii="Times New Roman" w:eastAsia="Times New Roman" w:hAnsi="Times New Roman"/>
                <w:sz w:val="24"/>
              </w:rPr>
              <w:t>льной причины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5.      О ходе выполнения мероприятий по подготовке и проведению  ОГЭ и государственной итоговой аттестации выпускников 9 , 11  классе. Порядок проведения государственной (итоговой) аттестации выпускников 9  - 11 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класса</w:t>
            </w:r>
            <w:r>
              <w:t>х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Февраль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5.4.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Собран</w:t>
            </w:r>
            <w:r>
              <w:rPr>
                <w:rFonts w:ascii="Times New Roman" w:eastAsia="Times New Roman" w:hAnsi="Times New Roman"/>
                <w:sz w:val="24"/>
              </w:rPr>
              <w:t xml:space="preserve">ие-презентация для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родителей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будущих первоклассников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E44F2D">
        <w:trPr>
          <w:trHeight w:val="1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5.5.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      Организация летнего отдыха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Профилактика ДДТТ, правила безопасного поведения в летний период.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3.      Режим школьника, школьника-подростка в летний период. </w:t>
            </w:r>
            <w:r>
              <w:rPr>
                <w:rFonts w:ascii="Times New Roman" w:eastAsia="Times New Roman" w:hAnsi="Times New Roman"/>
                <w:sz w:val="24"/>
              </w:rPr>
              <w:t>(Знакомство с особенностями режима и нормативными документами)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  <w:tr w:rsidR="00E44F2D">
        <w:trPr>
          <w:trHeight w:val="323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5-8 классы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      Организация летнего отдыха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      Профилактика ДДТТ, правила безопасного поведения в летний период.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      Режим школьника, школьника-подростка в летний </w:t>
            </w:r>
            <w:r>
              <w:rPr>
                <w:rFonts w:ascii="Times New Roman" w:eastAsia="Times New Roman" w:hAnsi="Times New Roman"/>
                <w:sz w:val="24"/>
              </w:rPr>
              <w:t>период. (Знакомство с особенностями режима и нормативными документами)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4.Профилактическая работа с учащимися  и их  родителями  по безопасному поведению учащихся школы на водоемах в летний период.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5. Проведение ЕДИНОГО ПРОФИЛАКТИЧЕСКОГО ДНЯ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15-25</w:t>
            </w:r>
            <w:r>
              <w:rPr>
                <w:rFonts w:ascii="Times New Roman" w:eastAsia="Times New Roman" w:hAnsi="Times New Roman"/>
                <w:sz w:val="24"/>
              </w:rPr>
              <w:t xml:space="preserve"> мая</w:t>
            </w:r>
          </w:p>
          <w:p w:rsidR="00E44F2D" w:rsidRDefault="00E44F2D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19 мая</w:t>
            </w:r>
          </w:p>
        </w:tc>
      </w:tr>
      <w:tr w:rsidR="00E44F2D">
        <w:trPr>
          <w:trHeight w:val="1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класс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      Нормативно-правовое обеспечение итоговой аттестации. Ознакомление с процедурой проведения   ОГЭ и ЕГЭ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2.      Организация и проведение выпускного вечера  в  11 классе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5.6.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Совместные родительские и ученические собрания с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приглашением учителей - предметников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Один раз в четверть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5.7.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Индивидуальная работа с родителями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5.8.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 раз в четверть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Регулярное посещение проблемных семей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Индивидуальные беседы с </w:t>
            </w:r>
            <w:r>
              <w:rPr>
                <w:rFonts w:ascii="Times New Roman" w:eastAsia="Times New Roman" w:hAnsi="Times New Roman"/>
                <w:sz w:val="24"/>
              </w:rPr>
              <w:t>родителями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Совместная работа классного руководителя, родителей, учителей - предметников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Проведение малых педсоветов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6.5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Ведение ежедневного учета пропусков занятий учащихся, способных прогуливать без </w:t>
            </w:r>
            <w:r>
              <w:rPr>
                <w:rFonts w:ascii="Times New Roman" w:eastAsia="Times New Roman" w:hAnsi="Times New Roman"/>
                <w:sz w:val="24"/>
              </w:rPr>
              <w:t>уважительной причины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Психодиагностика уровня развития детей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Индивидуальная работа с родителями, нуждающимися в помощи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Консультации для родителей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Совместная профилактическая работа с</w:t>
            </w:r>
            <w:r>
              <w:rPr>
                <w:rFonts w:ascii="Times New Roman" w:eastAsia="Times New Roman" w:hAnsi="Times New Roman"/>
                <w:sz w:val="24"/>
              </w:rPr>
              <w:t xml:space="preserve"> инспекторами ПДН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7.5.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Составление социального паспорта школы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7.6.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Проведение анкетирования детей и родителей; по организации питания учащихся в школьной столовой.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7.7.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Посещение семей учащихся.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</w:rPr>
              <w:t>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7.8.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Организация совместной работы школы с районным управлением социальной помощи семье и детям, психологическим центром.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7.9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системы профилактической и коррекционной работы с семьёй: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психодиагностика;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психо-профилактика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консультации;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коррекционные занятия;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занятия.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7.10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Организация профилактической работы с семьями, оказавшимися в социально-опасном положении.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7.11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Оказание помощи родителям  в </w:t>
            </w:r>
            <w:r>
              <w:rPr>
                <w:rFonts w:ascii="Times New Roman" w:eastAsia="Times New Roman" w:hAnsi="Times New Roman"/>
                <w:sz w:val="24"/>
              </w:rPr>
              <w:t>формировании нравственного образа жизни семьи, в предупреждении вредных привычек у детей и подростков.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Индивидуальные беседы и консультации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работой классных руководителей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Тематические</w:t>
            </w:r>
            <w:r>
              <w:rPr>
                <w:rFonts w:ascii="Times New Roman" w:eastAsia="Times New Roman" w:hAnsi="Times New Roman"/>
                <w:sz w:val="24"/>
              </w:rPr>
              <w:t xml:space="preserve"> совещания при завуче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Индивидуальные отчеты классных руководителей об успеваемости и посещаемости учащихся из проблемных семей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 раз в четверть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Изучение данных о занятости учащихся во второй половине дня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Сентябрь, январь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Уточнение </w:t>
            </w:r>
            <w:r>
              <w:rPr>
                <w:rFonts w:ascii="Times New Roman" w:eastAsia="Times New Roman" w:hAnsi="Times New Roman"/>
                <w:sz w:val="24"/>
              </w:rPr>
              <w:t>списков проблемных семей и детей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Каждую четверть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8.7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Совершенствование содержания воспитания и образования в соответствии с традиционными духовно-нравственными ценностями семьи, семейного воспитания.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Разработать и провести массовые </w:t>
            </w:r>
            <w:r>
              <w:rPr>
                <w:rFonts w:ascii="Times New Roman" w:eastAsia="Times New Roman" w:hAnsi="Times New Roman"/>
                <w:sz w:val="24"/>
              </w:rPr>
              <w:t>совместные мероприятия общественно значимой деятельности и досуга родителей и детей.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8.9.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Изучать и распространять позитивный опыт семейного воспитания, традиций семейной народной педагогики через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школьную, районную  газету.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 течение пе</w:t>
            </w:r>
            <w:r>
              <w:rPr>
                <w:rFonts w:ascii="Times New Roman" w:eastAsia="Times New Roman" w:hAnsi="Times New Roman"/>
                <w:sz w:val="24"/>
              </w:rPr>
              <w:t>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8.10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Заседание  родительского комитета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Каждый четверг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8.11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Заседание управляющего совета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2 раза в год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8.12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Поощрение, поддержка, пропаганда успехов и достижений родителей в воспитании детей.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9.1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Регулярное посещение семей </w:t>
            </w:r>
            <w:r>
              <w:rPr>
                <w:rFonts w:ascii="Times New Roman" w:eastAsia="Times New Roman" w:hAnsi="Times New Roman"/>
                <w:sz w:val="24"/>
              </w:rPr>
              <w:t>опекаемых детей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9.2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их регулярным питанием в школьной столовой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9.3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Индивидуальное собеседование с опекунами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9.4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Оказание помощи в организации летнего отдыха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9.5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Своевременно </w:t>
            </w:r>
            <w:r>
              <w:rPr>
                <w:rFonts w:ascii="Times New Roman" w:eastAsia="Times New Roman" w:hAnsi="Times New Roman"/>
                <w:sz w:val="24"/>
              </w:rPr>
              <w:t>выявлять детей, проживших с родственниками при неоформленном опекунстве.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10.1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постановкой детей из таких семей на льготное питание в школьной столовой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10.2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Проведение благотворительной акции «Спешите делать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добро»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Сентябрь-декабрь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Работа родительского комитета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Изучение интересов родителей с целью привлечения их в учебно-воспитательный процесс класса и  школы.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Поиск родителей – спонсоров классных праздников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Привлечение </w:t>
            </w:r>
            <w:r>
              <w:rPr>
                <w:rFonts w:ascii="Times New Roman" w:eastAsia="Times New Roman" w:hAnsi="Times New Roman"/>
                <w:sz w:val="24"/>
              </w:rPr>
              <w:t xml:space="preserve">родителей к созданию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достижений ребёнка.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Помощь родителей в приучении детей к выполнению режима дня и правил для учащихся</w:t>
            </w: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/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11.6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Организация и проведение совместных классных  праздников детей и родителей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</w:rPr>
              <w:t>нормативно-правовых документов по работе с семьёй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Уточнение функциональных обязанностей социального педагога, классного руководителя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Привлечение к работе с  педагогами муниципального центра социальной помощи семье и детям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Создание творческих групп классных руководителей по работе с семьёй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Осуществлять разработку программ и планов содействия семейному воспитанию, созвучных содержанию патриотического, духовно-нравственного воспитания  школьников.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12.6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Расп</w:t>
            </w:r>
            <w:r>
              <w:rPr>
                <w:rFonts w:ascii="Times New Roman" w:eastAsia="Times New Roman" w:hAnsi="Times New Roman"/>
                <w:sz w:val="24"/>
              </w:rPr>
              <w:t>ространение информационно-просветительских материалов для учителей и работников школы.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13.1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Работа  Управляющего совета школы, родительского комитета школы.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13.2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Работа школьного родительского комитета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13.3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 Регулярное проведение общешкольных и классных родительских собраний, конференций по  проблемам воспитания и обучения, государственной поддержки детства.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В течение периода</w:t>
            </w:r>
          </w:p>
        </w:tc>
      </w:tr>
      <w:tr w:rsidR="00E44F2D">
        <w:trPr>
          <w:trHeight w:val="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14.1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Школа традиционно поддерживает отношения: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-администрацией района;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с отделом</w:t>
            </w:r>
            <w:r>
              <w:rPr>
                <w:rFonts w:ascii="Times New Roman" w:eastAsia="Times New Roman" w:hAnsi="Times New Roman"/>
                <w:sz w:val="24"/>
              </w:rPr>
              <w:t xml:space="preserve"> социальной помощи семье и детям;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комиссией по делам несовершеннолетних;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музеем;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 районной библиотекой;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- музыкальной школой;</w:t>
            </w:r>
          </w:p>
          <w:p w:rsidR="00E44F2D" w:rsidRDefault="00FC1677">
            <w:pPr>
              <w:spacing w:after="135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 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Досуговым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центром</w:t>
            </w:r>
          </w:p>
          <w:p w:rsidR="00E44F2D" w:rsidRDefault="00FC1677">
            <w:pPr>
              <w:spacing w:after="135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ФОКом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2D" w:rsidRDefault="00E44F2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44F2D" w:rsidRDefault="00E44F2D">
      <w:pPr>
        <w:rPr>
          <w:rFonts w:cs="Calibri"/>
        </w:rPr>
      </w:pPr>
    </w:p>
    <w:p w:rsidR="00E44F2D" w:rsidRDefault="00E44F2D">
      <w:pPr>
        <w:rPr>
          <w:rFonts w:cs="Calibri"/>
        </w:rPr>
      </w:pPr>
    </w:p>
    <w:p w:rsidR="00E44F2D" w:rsidRDefault="00E44F2D">
      <w:pPr>
        <w:rPr>
          <w:rFonts w:cs="Calibri"/>
        </w:rPr>
      </w:pPr>
    </w:p>
    <w:sectPr w:rsidR="00E44F2D" w:rsidSect="00E44F2D">
      <w:endnotePr>
        <w:numFmt w:val="decimal"/>
      </w:endnotePr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E44F2D"/>
    <w:rsid w:val="00E44F2D"/>
    <w:rsid w:val="00F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C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1872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cp:lastPrinted>2021-09-15T06:56:00Z</cp:lastPrinted>
  <dcterms:created xsi:type="dcterms:W3CDTF">2021-09-15T06:56:00Z</dcterms:created>
  <dcterms:modified xsi:type="dcterms:W3CDTF">2024-09-16T18:27:00Z</dcterms:modified>
</cp:coreProperties>
</file>